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E7E816" w14:textId="77777777" w:rsidR="00675316" w:rsidRPr="001C469D" w:rsidRDefault="00675316" w:rsidP="00675316">
      <w:pPr>
        <w:jc w:val="center"/>
      </w:pPr>
      <w:bookmarkStart w:id="0" w:name="_Toc438044926"/>
      <w:r w:rsidRPr="001C469D">
        <w:t>Федеральное государственное образовательное бюджетное</w:t>
      </w:r>
    </w:p>
    <w:p w14:paraId="51BF7F24" w14:textId="77777777" w:rsidR="00675316" w:rsidRPr="001C469D" w:rsidRDefault="00675316" w:rsidP="00675316">
      <w:pPr>
        <w:jc w:val="center"/>
      </w:pPr>
      <w:r w:rsidRPr="001C469D">
        <w:t>учреждение высшего образования</w:t>
      </w:r>
    </w:p>
    <w:p w14:paraId="3A7D6F41" w14:textId="77777777" w:rsidR="00675316" w:rsidRPr="001C469D" w:rsidRDefault="00675316" w:rsidP="00675316">
      <w:pPr>
        <w:jc w:val="center"/>
        <w:rPr>
          <w:b/>
        </w:rPr>
      </w:pPr>
      <w:r w:rsidRPr="001C469D">
        <w:rPr>
          <w:b/>
        </w:rPr>
        <w:t>«ФИНАНСОВЫЙ УНИВЕРСИТЕТ ПРИ ПРАВИТЕЛЬСТВЕ</w:t>
      </w:r>
    </w:p>
    <w:p w14:paraId="7921EF05" w14:textId="77777777" w:rsidR="00675316" w:rsidRPr="001C469D" w:rsidRDefault="00675316" w:rsidP="00675316">
      <w:pPr>
        <w:jc w:val="center"/>
        <w:rPr>
          <w:b/>
        </w:rPr>
      </w:pPr>
      <w:r w:rsidRPr="001C469D">
        <w:rPr>
          <w:b/>
        </w:rPr>
        <w:t>РОССИЙСКОЙ ФЕДЕРАЦИИ»</w:t>
      </w:r>
    </w:p>
    <w:p w14:paraId="25DB8DED" w14:textId="77777777" w:rsidR="00675316" w:rsidRPr="00675316" w:rsidRDefault="00675316" w:rsidP="00675316">
      <w:pPr>
        <w:jc w:val="center"/>
      </w:pPr>
      <w:r w:rsidRPr="00675316">
        <w:t>(Финансовый университет)</w:t>
      </w:r>
    </w:p>
    <w:p w14:paraId="72E0815B" w14:textId="77777777" w:rsidR="00675316" w:rsidRPr="001C469D" w:rsidRDefault="00675316" w:rsidP="00675316">
      <w:pPr>
        <w:jc w:val="center"/>
        <w:rPr>
          <w:b/>
        </w:rPr>
      </w:pPr>
    </w:p>
    <w:p w14:paraId="69039366" w14:textId="77777777" w:rsidR="00557468" w:rsidRPr="00557468" w:rsidRDefault="00557468" w:rsidP="00557468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/>
          <w:b/>
        </w:rPr>
      </w:pPr>
      <w:r w:rsidRPr="00557468">
        <w:rPr>
          <w:rFonts w:eastAsia="Times New Roman"/>
          <w:b/>
        </w:rPr>
        <w:t>Департамент массовых коммуникаций и медиабизнеса</w:t>
      </w:r>
    </w:p>
    <w:p w14:paraId="493A9775" w14:textId="77777777" w:rsidR="00557468" w:rsidRPr="00557468" w:rsidRDefault="00557468" w:rsidP="00557468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/>
          <w:b/>
        </w:rPr>
      </w:pPr>
      <w:r w:rsidRPr="00557468">
        <w:rPr>
          <w:rFonts w:eastAsia="Times New Roman"/>
          <w:b/>
        </w:rPr>
        <w:t>Факультета социальных наук и массовых коммуникаций</w:t>
      </w:r>
    </w:p>
    <w:p w14:paraId="5C435C6C" w14:textId="77777777" w:rsidR="00972332" w:rsidRPr="00B90D28" w:rsidRDefault="00972332" w:rsidP="001A431A">
      <w:pPr>
        <w:ind w:firstLine="397"/>
        <w:jc w:val="center"/>
        <w:rPr>
          <w:rFonts w:eastAsia="SimSun"/>
          <w:b/>
          <w:szCs w:val="24"/>
          <w:lang w:eastAsia="ar-SA"/>
        </w:rPr>
      </w:pPr>
    </w:p>
    <w:p w14:paraId="1F3D8C61" w14:textId="77777777" w:rsidR="00972332" w:rsidRPr="00B90D28" w:rsidRDefault="00972332" w:rsidP="001A431A">
      <w:pPr>
        <w:ind w:firstLine="397"/>
        <w:jc w:val="center"/>
        <w:rPr>
          <w:rFonts w:eastAsia="SimSun"/>
          <w:szCs w:val="24"/>
          <w:lang w:eastAsia="ar-SA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4253"/>
        <w:gridCol w:w="5103"/>
      </w:tblGrid>
      <w:tr w:rsidR="00675316" w:rsidRPr="00D156B6" w14:paraId="22C03536" w14:textId="77777777" w:rsidTr="00675316">
        <w:tc>
          <w:tcPr>
            <w:tcW w:w="4253" w:type="dxa"/>
            <w:shd w:val="clear" w:color="auto" w:fill="auto"/>
          </w:tcPr>
          <w:p w14:paraId="7CAB2FA7" w14:textId="77777777" w:rsidR="00675316" w:rsidRPr="008561B5" w:rsidRDefault="00675316" w:rsidP="0079175F">
            <w:pPr>
              <w:rPr>
                <w:rFonts w:eastAsia="Times New Roman"/>
              </w:rPr>
            </w:pPr>
          </w:p>
        </w:tc>
        <w:tc>
          <w:tcPr>
            <w:tcW w:w="5103" w:type="dxa"/>
            <w:shd w:val="clear" w:color="auto" w:fill="auto"/>
          </w:tcPr>
          <w:p w14:paraId="4E501A05" w14:textId="77777777" w:rsidR="00675316" w:rsidRPr="008561B5" w:rsidRDefault="00675316" w:rsidP="0079175F">
            <w:pPr>
              <w:rPr>
                <w:b/>
                <w:bCs/>
                <w:caps/>
                <w:lang w:eastAsia="zh-CN"/>
              </w:rPr>
            </w:pPr>
            <w:r w:rsidRPr="008561B5">
              <w:rPr>
                <w:b/>
                <w:bCs/>
                <w:caps/>
                <w:lang w:eastAsia="zh-CN"/>
              </w:rPr>
              <w:t>Утверждаю</w:t>
            </w:r>
          </w:p>
          <w:p w14:paraId="7203117F" w14:textId="77777777" w:rsidR="00675316" w:rsidRPr="008561B5" w:rsidRDefault="00675316" w:rsidP="0079175F">
            <w:pPr>
              <w:ind w:right="11"/>
              <w:rPr>
                <w:lang w:eastAsia="en-US"/>
              </w:rPr>
            </w:pPr>
            <w:r w:rsidRPr="008561B5">
              <w:rPr>
                <w:lang w:eastAsia="en-US"/>
              </w:rPr>
              <w:t>Проректор по учебной и</w:t>
            </w:r>
          </w:p>
          <w:p w14:paraId="7AC3339D" w14:textId="77777777" w:rsidR="00675316" w:rsidRPr="008561B5" w:rsidRDefault="00675316" w:rsidP="0079175F">
            <w:pPr>
              <w:ind w:right="11"/>
              <w:rPr>
                <w:lang w:eastAsia="en-US"/>
              </w:rPr>
            </w:pPr>
            <w:r w:rsidRPr="008561B5">
              <w:rPr>
                <w:lang w:eastAsia="en-US"/>
              </w:rPr>
              <w:t>методической работе</w:t>
            </w:r>
          </w:p>
          <w:p w14:paraId="2D9FFF41" w14:textId="77777777" w:rsidR="00675316" w:rsidRPr="008561B5" w:rsidRDefault="00675316" w:rsidP="0079175F">
            <w:pPr>
              <w:ind w:right="11"/>
              <w:rPr>
                <w:lang w:eastAsia="en-US"/>
              </w:rPr>
            </w:pPr>
          </w:p>
          <w:p w14:paraId="6E1025C5" w14:textId="77777777" w:rsidR="00675316" w:rsidRPr="008561B5" w:rsidRDefault="00675316" w:rsidP="0079175F">
            <w:pPr>
              <w:rPr>
                <w:lang w:eastAsia="en-US"/>
              </w:rPr>
            </w:pPr>
          </w:p>
          <w:p w14:paraId="7C85E981" w14:textId="77777777" w:rsidR="00675316" w:rsidRPr="008561B5" w:rsidRDefault="00675316" w:rsidP="0079175F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eastAsia="Calibri"/>
                <w:bCs/>
                <w:lang w:eastAsia="zh-CN"/>
              </w:rPr>
            </w:pPr>
            <w:r w:rsidRPr="008561B5">
              <w:rPr>
                <w:rFonts w:eastAsia="Calibri"/>
                <w:bCs/>
                <w:lang w:eastAsia="zh-CN"/>
              </w:rPr>
              <w:t>______________Е.А. Каменева</w:t>
            </w:r>
          </w:p>
          <w:p w14:paraId="385BEC48" w14:textId="425F0420" w:rsidR="00675316" w:rsidRPr="008561B5" w:rsidRDefault="00675316" w:rsidP="0079175F">
            <w:pPr>
              <w:spacing w:line="480" w:lineRule="auto"/>
              <w:rPr>
                <w:lang w:eastAsia="zh-CN"/>
              </w:rPr>
            </w:pPr>
            <w:r w:rsidRPr="008561B5">
              <w:rPr>
                <w:lang w:eastAsia="zh-CN"/>
              </w:rPr>
              <w:t>«</w:t>
            </w:r>
            <w:r w:rsidR="0061138A">
              <w:rPr>
                <w:lang w:eastAsia="zh-CN"/>
              </w:rPr>
              <w:t>19</w:t>
            </w:r>
            <w:r w:rsidRPr="008561B5">
              <w:rPr>
                <w:lang w:eastAsia="zh-CN"/>
              </w:rPr>
              <w:t xml:space="preserve">» </w:t>
            </w:r>
            <w:r w:rsidR="0061138A">
              <w:rPr>
                <w:lang w:eastAsia="zh-CN"/>
              </w:rPr>
              <w:t xml:space="preserve">мая </w:t>
            </w:r>
            <w:bookmarkStart w:id="1" w:name="_GoBack"/>
            <w:bookmarkEnd w:id="1"/>
            <w:r w:rsidRPr="008561B5">
              <w:rPr>
                <w:lang w:eastAsia="zh-CN"/>
              </w:rPr>
              <w:t>2023 г.</w:t>
            </w:r>
          </w:p>
          <w:p w14:paraId="398447B8" w14:textId="77777777" w:rsidR="00675316" w:rsidRPr="008561B5" w:rsidRDefault="00675316" w:rsidP="0079175F">
            <w:pPr>
              <w:jc w:val="right"/>
              <w:rPr>
                <w:rFonts w:eastAsia="Times New Roman"/>
              </w:rPr>
            </w:pPr>
          </w:p>
        </w:tc>
      </w:tr>
    </w:tbl>
    <w:p w14:paraId="34C51813" w14:textId="77777777" w:rsidR="00557468" w:rsidRPr="00557468" w:rsidRDefault="00557468" w:rsidP="00557468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/>
          <w:b/>
        </w:rPr>
      </w:pPr>
      <w:r w:rsidRPr="00557468">
        <w:rPr>
          <w:rFonts w:eastAsia="Times New Roman"/>
          <w:b/>
        </w:rPr>
        <w:t>Коренева А.Ю.</w:t>
      </w:r>
    </w:p>
    <w:p w14:paraId="08396B92" w14:textId="77777777" w:rsidR="00557468" w:rsidRPr="00557468" w:rsidRDefault="00557468" w:rsidP="00557468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/>
          <w:b/>
        </w:rPr>
      </w:pPr>
    </w:p>
    <w:p w14:paraId="7462EDEA" w14:textId="4FD64726" w:rsidR="00B90D28" w:rsidRDefault="00B90D28" w:rsidP="00675316">
      <w:pPr>
        <w:spacing w:line="360" w:lineRule="auto"/>
        <w:ind w:firstLine="0"/>
        <w:rPr>
          <w:rFonts w:eastAsia="SimSun"/>
          <w:b/>
          <w:caps/>
          <w:lang w:eastAsia="ar-SA"/>
        </w:rPr>
      </w:pPr>
    </w:p>
    <w:p w14:paraId="124E166F" w14:textId="70FD3425" w:rsidR="00E6560D" w:rsidRPr="00B90D28" w:rsidRDefault="00E6560D" w:rsidP="00E87451">
      <w:pPr>
        <w:spacing w:line="276" w:lineRule="auto"/>
        <w:ind w:firstLine="0"/>
        <w:jc w:val="center"/>
        <w:rPr>
          <w:rFonts w:eastAsia="SimSun"/>
          <w:b/>
          <w:caps/>
          <w:lang w:eastAsia="ar-SA"/>
        </w:rPr>
      </w:pPr>
      <w:r w:rsidRPr="00B90D28">
        <w:rPr>
          <w:rFonts w:eastAsia="SimSun"/>
          <w:b/>
          <w:caps/>
          <w:lang w:eastAsia="ar-SA"/>
        </w:rPr>
        <w:t>программа</w:t>
      </w:r>
    </w:p>
    <w:p w14:paraId="58BF4D81" w14:textId="3CC66DD9" w:rsidR="00972332" w:rsidRPr="00B90D28" w:rsidRDefault="00E6560D" w:rsidP="00E87451">
      <w:pPr>
        <w:spacing w:line="276" w:lineRule="auto"/>
        <w:ind w:firstLine="0"/>
        <w:jc w:val="center"/>
        <w:rPr>
          <w:rFonts w:eastAsia="SimSun"/>
          <w:b/>
          <w:caps/>
          <w:lang w:eastAsia="ar-SA"/>
        </w:rPr>
      </w:pPr>
      <w:r w:rsidRPr="00B90D28">
        <w:rPr>
          <w:rFonts w:eastAsia="SimSun"/>
          <w:b/>
          <w:caps/>
          <w:lang w:eastAsia="ar-SA"/>
        </w:rPr>
        <w:t>научно-исследовательской работы</w:t>
      </w:r>
    </w:p>
    <w:p w14:paraId="3E0D3C02" w14:textId="77777777" w:rsidR="00B90D28" w:rsidRDefault="00B90D28" w:rsidP="00B63DE1">
      <w:pPr>
        <w:widowControl w:val="0"/>
        <w:autoSpaceDE w:val="0"/>
        <w:autoSpaceDN w:val="0"/>
        <w:adjustRightInd w:val="0"/>
        <w:spacing w:line="360" w:lineRule="atLeast"/>
        <w:ind w:firstLine="0"/>
        <w:jc w:val="center"/>
        <w:rPr>
          <w:rFonts w:eastAsia="Times New Roman"/>
          <w:color w:val="000000"/>
        </w:rPr>
      </w:pPr>
    </w:p>
    <w:p w14:paraId="244EB593" w14:textId="40D026E0" w:rsidR="00E015EE" w:rsidRPr="00675316" w:rsidRDefault="00C030B6" w:rsidP="00675316">
      <w:pPr>
        <w:widowControl w:val="0"/>
        <w:autoSpaceDE w:val="0"/>
        <w:autoSpaceDN w:val="0"/>
        <w:adjustRightInd w:val="0"/>
        <w:spacing w:line="276" w:lineRule="auto"/>
        <w:ind w:firstLine="0"/>
        <w:jc w:val="center"/>
        <w:rPr>
          <w:color w:val="000000"/>
          <w:lang w:eastAsia="en-US"/>
        </w:rPr>
      </w:pPr>
      <w:r w:rsidRPr="00BA7C56">
        <w:rPr>
          <w:rFonts w:eastAsia="Times New Roman"/>
          <w:b/>
          <w:color w:val="000000"/>
        </w:rPr>
        <w:t>Направление подготовки</w:t>
      </w:r>
      <w:r w:rsidRPr="00B90D28">
        <w:rPr>
          <w:rFonts w:eastAsia="Times New Roman"/>
          <w:color w:val="000000"/>
        </w:rPr>
        <w:t xml:space="preserve"> </w:t>
      </w:r>
      <w:r w:rsidR="00557468" w:rsidRPr="000F338A">
        <w:rPr>
          <w:shd w:val="clear" w:color="auto" w:fill="FFFFFF"/>
        </w:rPr>
        <w:t>42.04.01 Реклама и связи с общественностью</w:t>
      </w:r>
      <w:r w:rsidR="00557468">
        <w:rPr>
          <w:color w:val="000000"/>
          <w:lang w:eastAsia="en-US"/>
        </w:rPr>
        <w:t xml:space="preserve"> </w:t>
      </w:r>
    </w:p>
    <w:p w14:paraId="7A988910" w14:textId="77777777" w:rsidR="000A6540" w:rsidRDefault="00E015EE" w:rsidP="00675316">
      <w:pPr>
        <w:ind w:firstLine="0"/>
        <w:jc w:val="center"/>
        <w:rPr>
          <w:rFonts w:eastAsia="Times New Roman"/>
          <w:b/>
          <w:color w:val="000000"/>
        </w:rPr>
      </w:pPr>
      <w:r w:rsidRPr="00BA7C56">
        <w:rPr>
          <w:rFonts w:eastAsia="Times New Roman"/>
          <w:b/>
          <w:color w:val="000000"/>
        </w:rPr>
        <w:t>Направленность программы</w:t>
      </w:r>
      <w:r w:rsidR="00EB621F" w:rsidRPr="00EB621F">
        <w:rPr>
          <w:rFonts w:eastAsia="Times New Roman"/>
          <w:color w:val="000000"/>
        </w:rPr>
        <w:t xml:space="preserve"> </w:t>
      </w:r>
      <w:r w:rsidR="000A6540">
        <w:rPr>
          <w:rFonts w:eastAsia="Times New Roman"/>
          <w:b/>
          <w:color w:val="000000"/>
        </w:rPr>
        <w:t>магистратуры</w:t>
      </w:r>
    </w:p>
    <w:p w14:paraId="4542FF25" w14:textId="77777777" w:rsidR="00557468" w:rsidRPr="00557468" w:rsidRDefault="00557468" w:rsidP="00557468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/>
        </w:rPr>
      </w:pPr>
      <w:r w:rsidRPr="00557468">
        <w:rPr>
          <w:rFonts w:eastAsia="Times New Roman"/>
          <w:shd w:val="clear" w:color="auto" w:fill="FFFFFF"/>
        </w:rPr>
        <w:t>«Медиабизнес»</w:t>
      </w:r>
    </w:p>
    <w:p w14:paraId="48CF21A6" w14:textId="46A40CAE" w:rsidR="000228EF" w:rsidRPr="003221DD" w:rsidRDefault="00557468" w:rsidP="00557468">
      <w:pPr>
        <w:ind w:firstLine="0"/>
        <w:jc w:val="center"/>
        <w:rPr>
          <w:rFonts w:eastAsia="Times New Roman"/>
        </w:rPr>
      </w:pPr>
      <w:r w:rsidRPr="00B90D28">
        <w:rPr>
          <w:rFonts w:eastAsia="Times New Roman"/>
          <w:color w:val="000000"/>
        </w:rPr>
        <w:t xml:space="preserve"> </w:t>
      </w:r>
    </w:p>
    <w:p w14:paraId="4D4ABA71" w14:textId="77777777" w:rsidR="00972332" w:rsidRPr="00B90D28" w:rsidRDefault="00972332" w:rsidP="001A431A">
      <w:pPr>
        <w:ind w:firstLine="397"/>
        <w:jc w:val="center"/>
        <w:rPr>
          <w:rFonts w:eastAsia="SimSun"/>
          <w:b/>
          <w:bCs/>
          <w:lang w:eastAsia="ar-SA"/>
        </w:rPr>
      </w:pPr>
    </w:p>
    <w:p w14:paraId="46DF526C" w14:textId="77777777" w:rsidR="00972332" w:rsidRPr="00B90D28" w:rsidRDefault="00972332" w:rsidP="001A431A">
      <w:pPr>
        <w:ind w:firstLine="0"/>
        <w:jc w:val="center"/>
        <w:rPr>
          <w:rFonts w:eastAsia="SimSun"/>
          <w:lang w:eastAsia="ar-SA"/>
        </w:rPr>
      </w:pPr>
    </w:p>
    <w:p w14:paraId="1C989492" w14:textId="77777777" w:rsidR="00557468" w:rsidRPr="00557468" w:rsidRDefault="00557468" w:rsidP="00557468">
      <w:pPr>
        <w:widowControl w:val="0"/>
        <w:autoSpaceDE w:val="0"/>
        <w:autoSpaceDN w:val="0"/>
        <w:adjustRightInd w:val="0"/>
        <w:ind w:right="284" w:firstLine="0"/>
        <w:jc w:val="center"/>
        <w:rPr>
          <w:rFonts w:eastAsia="Times New Roman"/>
          <w:i/>
          <w:sz w:val="24"/>
          <w:szCs w:val="20"/>
        </w:rPr>
      </w:pPr>
      <w:r w:rsidRPr="00557468">
        <w:rPr>
          <w:rFonts w:eastAsia="Times New Roman"/>
          <w:i/>
          <w:sz w:val="24"/>
          <w:szCs w:val="20"/>
        </w:rPr>
        <w:t xml:space="preserve">Рекомендовано Ученым советом </w:t>
      </w:r>
    </w:p>
    <w:p w14:paraId="24886421" w14:textId="77777777" w:rsidR="00557468" w:rsidRPr="00557468" w:rsidRDefault="00557468" w:rsidP="00557468">
      <w:pPr>
        <w:widowControl w:val="0"/>
        <w:autoSpaceDE w:val="0"/>
        <w:autoSpaceDN w:val="0"/>
        <w:adjustRightInd w:val="0"/>
        <w:ind w:right="284" w:firstLine="0"/>
        <w:jc w:val="center"/>
        <w:rPr>
          <w:rFonts w:eastAsia="Times New Roman"/>
          <w:i/>
          <w:sz w:val="24"/>
          <w:szCs w:val="20"/>
        </w:rPr>
      </w:pPr>
      <w:r w:rsidRPr="00557468">
        <w:rPr>
          <w:rFonts w:eastAsia="Times New Roman"/>
          <w:i/>
          <w:sz w:val="24"/>
          <w:szCs w:val="20"/>
        </w:rPr>
        <w:t>Факультета социальных наук и массовых коммуникаций</w:t>
      </w:r>
    </w:p>
    <w:p w14:paraId="1F761D95" w14:textId="300408CC" w:rsidR="00557468" w:rsidRPr="00557468" w:rsidRDefault="00557468" w:rsidP="00557468">
      <w:pPr>
        <w:widowControl w:val="0"/>
        <w:autoSpaceDE w:val="0"/>
        <w:autoSpaceDN w:val="0"/>
        <w:adjustRightInd w:val="0"/>
        <w:ind w:right="284" w:firstLine="0"/>
        <w:jc w:val="center"/>
        <w:rPr>
          <w:rFonts w:eastAsia="Times New Roman"/>
          <w:i/>
          <w:sz w:val="24"/>
          <w:szCs w:val="20"/>
        </w:rPr>
      </w:pPr>
      <w:r w:rsidRPr="00557468">
        <w:rPr>
          <w:rFonts w:eastAsia="Times New Roman"/>
          <w:i/>
          <w:sz w:val="24"/>
          <w:szCs w:val="20"/>
        </w:rPr>
        <w:t xml:space="preserve">(протокол № </w:t>
      </w:r>
      <w:r w:rsidR="00956BE1">
        <w:rPr>
          <w:rFonts w:eastAsia="Times New Roman"/>
          <w:i/>
          <w:sz w:val="24"/>
          <w:szCs w:val="20"/>
        </w:rPr>
        <w:t>32</w:t>
      </w:r>
      <w:r w:rsidRPr="00557468">
        <w:rPr>
          <w:rFonts w:eastAsia="Times New Roman"/>
          <w:i/>
          <w:sz w:val="24"/>
          <w:szCs w:val="20"/>
        </w:rPr>
        <w:t xml:space="preserve"> от </w:t>
      </w:r>
      <w:r w:rsidR="00956BE1">
        <w:rPr>
          <w:rFonts w:eastAsia="Times New Roman"/>
          <w:i/>
          <w:sz w:val="24"/>
          <w:szCs w:val="20"/>
        </w:rPr>
        <w:t>16.05.</w:t>
      </w:r>
      <w:r w:rsidRPr="00557468">
        <w:rPr>
          <w:rFonts w:eastAsia="Times New Roman"/>
          <w:i/>
          <w:sz w:val="24"/>
          <w:szCs w:val="20"/>
        </w:rPr>
        <w:t xml:space="preserve"> 202</w:t>
      </w:r>
      <w:r w:rsidR="00956BE1">
        <w:rPr>
          <w:rFonts w:eastAsia="Times New Roman"/>
          <w:i/>
          <w:sz w:val="24"/>
          <w:szCs w:val="20"/>
        </w:rPr>
        <w:t>3</w:t>
      </w:r>
      <w:r w:rsidRPr="00557468">
        <w:rPr>
          <w:rFonts w:eastAsia="Times New Roman"/>
          <w:i/>
          <w:sz w:val="24"/>
          <w:szCs w:val="20"/>
        </w:rPr>
        <w:t xml:space="preserve"> г.)</w:t>
      </w:r>
    </w:p>
    <w:p w14:paraId="11599D92" w14:textId="77777777" w:rsidR="00557468" w:rsidRPr="00557468" w:rsidRDefault="00557468" w:rsidP="00557468">
      <w:pPr>
        <w:widowControl w:val="0"/>
        <w:autoSpaceDE w:val="0"/>
        <w:autoSpaceDN w:val="0"/>
        <w:adjustRightInd w:val="0"/>
        <w:ind w:right="284" w:firstLine="0"/>
        <w:jc w:val="center"/>
        <w:rPr>
          <w:rFonts w:eastAsia="Times New Roman"/>
          <w:i/>
          <w:sz w:val="24"/>
          <w:szCs w:val="20"/>
        </w:rPr>
      </w:pPr>
      <w:r w:rsidRPr="00557468">
        <w:rPr>
          <w:rFonts w:eastAsia="Times New Roman"/>
          <w:i/>
          <w:sz w:val="24"/>
          <w:szCs w:val="20"/>
        </w:rPr>
        <w:t xml:space="preserve"> </w:t>
      </w:r>
    </w:p>
    <w:p w14:paraId="35FEA59C" w14:textId="77777777" w:rsidR="00557468" w:rsidRPr="00557468" w:rsidRDefault="00557468" w:rsidP="00557468">
      <w:pPr>
        <w:widowControl w:val="0"/>
        <w:autoSpaceDE w:val="0"/>
        <w:autoSpaceDN w:val="0"/>
        <w:adjustRightInd w:val="0"/>
        <w:ind w:right="284" w:firstLine="0"/>
        <w:jc w:val="center"/>
        <w:rPr>
          <w:rFonts w:eastAsia="Times New Roman"/>
          <w:i/>
          <w:sz w:val="24"/>
          <w:szCs w:val="20"/>
        </w:rPr>
      </w:pPr>
      <w:r w:rsidRPr="00557468">
        <w:rPr>
          <w:rFonts w:eastAsia="Times New Roman"/>
          <w:i/>
          <w:sz w:val="24"/>
          <w:szCs w:val="20"/>
        </w:rPr>
        <w:t>Одобрено Советом учебно-научного</w:t>
      </w:r>
    </w:p>
    <w:p w14:paraId="052414A9" w14:textId="77777777" w:rsidR="00557468" w:rsidRPr="00557468" w:rsidRDefault="00557468" w:rsidP="00557468">
      <w:pPr>
        <w:widowControl w:val="0"/>
        <w:autoSpaceDE w:val="0"/>
        <w:autoSpaceDN w:val="0"/>
        <w:adjustRightInd w:val="0"/>
        <w:ind w:right="284" w:firstLine="0"/>
        <w:jc w:val="center"/>
        <w:rPr>
          <w:rFonts w:eastAsia="Times New Roman"/>
          <w:i/>
          <w:sz w:val="24"/>
          <w:szCs w:val="20"/>
        </w:rPr>
      </w:pPr>
      <w:r w:rsidRPr="00557468">
        <w:rPr>
          <w:rFonts w:eastAsia="Times New Roman"/>
          <w:i/>
          <w:sz w:val="24"/>
          <w:szCs w:val="20"/>
        </w:rPr>
        <w:t xml:space="preserve">Департамента массовых коммуникаций и медиабизнеса </w:t>
      </w:r>
    </w:p>
    <w:p w14:paraId="543959B5" w14:textId="77777777" w:rsidR="00557468" w:rsidRPr="00557468" w:rsidRDefault="00557468" w:rsidP="00557468">
      <w:pPr>
        <w:widowControl w:val="0"/>
        <w:autoSpaceDE w:val="0"/>
        <w:autoSpaceDN w:val="0"/>
        <w:adjustRightInd w:val="0"/>
        <w:ind w:right="284" w:firstLine="0"/>
        <w:jc w:val="center"/>
        <w:rPr>
          <w:rFonts w:eastAsia="Times New Roman"/>
          <w:i/>
          <w:sz w:val="24"/>
          <w:szCs w:val="20"/>
        </w:rPr>
      </w:pPr>
      <w:r w:rsidRPr="00557468">
        <w:rPr>
          <w:rFonts w:eastAsia="Times New Roman"/>
          <w:i/>
          <w:sz w:val="24"/>
          <w:szCs w:val="20"/>
        </w:rPr>
        <w:t>Факультета социальных наук и массовых коммуникаций</w:t>
      </w:r>
    </w:p>
    <w:p w14:paraId="37334514" w14:textId="44D17A5F" w:rsidR="00557468" w:rsidRPr="00557468" w:rsidRDefault="00557468" w:rsidP="00557468">
      <w:pPr>
        <w:widowControl w:val="0"/>
        <w:autoSpaceDE w:val="0"/>
        <w:autoSpaceDN w:val="0"/>
        <w:adjustRightInd w:val="0"/>
        <w:ind w:right="284" w:firstLine="0"/>
        <w:jc w:val="center"/>
        <w:rPr>
          <w:rFonts w:eastAsia="Times New Roman"/>
          <w:sz w:val="32"/>
          <w:szCs w:val="20"/>
        </w:rPr>
      </w:pPr>
      <w:r w:rsidRPr="00557468">
        <w:rPr>
          <w:rFonts w:eastAsia="Times New Roman"/>
          <w:i/>
          <w:sz w:val="24"/>
          <w:szCs w:val="20"/>
        </w:rPr>
        <w:t xml:space="preserve">(протокол № </w:t>
      </w:r>
      <w:r w:rsidR="00956BE1">
        <w:rPr>
          <w:rFonts w:eastAsia="Times New Roman"/>
          <w:i/>
          <w:sz w:val="24"/>
          <w:szCs w:val="20"/>
        </w:rPr>
        <w:t>8</w:t>
      </w:r>
      <w:r w:rsidRPr="00557468">
        <w:rPr>
          <w:rFonts w:eastAsia="Times New Roman"/>
          <w:i/>
          <w:sz w:val="24"/>
          <w:szCs w:val="20"/>
        </w:rPr>
        <w:t xml:space="preserve"> от </w:t>
      </w:r>
      <w:r w:rsidR="00956BE1">
        <w:rPr>
          <w:rFonts w:eastAsia="Times New Roman"/>
          <w:i/>
          <w:sz w:val="24"/>
          <w:szCs w:val="20"/>
        </w:rPr>
        <w:t>24.04.</w:t>
      </w:r>
      <w:r w:rsidRPr="00557468">
        <w:rPr>
          <w:rFonts w:eastAsia="Times New Roman"/>
          <w:i/>
          <w:sz w:val="24"/>
          <w:szCs w:val="20"/>
        </w:rPr>
        <w:t xml:space="preserve"> 202</w:t>
      </w:r>
      <w:r w:rsidR="00956BE1">
        <w:rPr>
          <w:rFonts w:eastAsia="Times New Roman"/>
          <w:i/>
          <w:sz w:val="24"/>
          <w:szCs w:val="20"/>
        </w:rPr>
        <w:t>3</w:t>
      </w:r>
      <w:r w:rsidRPr="00557468">
        <w:rPr>
          <w:rFonts w:eastAsia="Times New Roman"/>
          <w:i/>
          <w:sz w:val="24"/>
          <w:szCs w:val="20"/>
        </w:rPr>
        <w:t xml:space="preserve"> г.)</w:t>
      </w:r>
    </w:p>
    <w:p w14:paraId="6DA32C33" w14:textId="73BE5592" w:rsidR="00675316" w:rsidRPr="00675316" w:rsidRDefault="00675316" w:rsidP="00675316">
      <w:pPr>
        <w:spacing w:line="240" w:lineRule="atLeast"/>
        <w:ind w:firstLine="0"/>
        <w:jc w:val="center"/>
        <w:rPr>
          <w:i/>
          <w:lang w:eastAsia="en-US"/>
        </w:rPr>
      </w:pPr>
    </w:p>
    <w:p w14:paraId="68B83CE0" w14:textId="77777777" w:rsidR="00972332" w:rsidRPr="00B90D28" w:rsidRDefault="00972332" w:rsidP="001A431A">
      <w:pPr>
        <w:ind w:firstLine="0"/>
        <w:jc w:val="left"/>
        <w:rPr>
          <w:rFonts w:eastAsia="SimSun"/>
          <w:szCs w:val="24"/>
          <w:u w:val="single"/>
          <w:lang w:eastAsia="ar-SA"/>
        </w:rPr>
      </w:pPr>
    </w:p>
    <w:p w14:paraId="7F044539" w14:textId="58658100" w:rsidR="009234B5" w:rsidRDefault="00012C48" w:rsidP="001A431A">
      <w:pPr>
        <w:jc w:val="center"/>
        <w:rPr>
          <w:rFonts w:eastAsia="SimSun"/>
          <w:b/>
          <w:bCs/>
          <w:szCs w:val="24"/>
          <w:lang w:eastAsia="ar-SA"/>
        </w:rPr>
      </w:pPr>
      <w:r w:rsidRPr="00B90D28">
        <w:rPr>
          <w:rFonts w:eastAsia="SimSun"/>
          <w:b/>
          <w:bCs/>
          <w:szCs w:val="24"/>
          <w:lang w:eastAsia="ar-SA"/>
        </w:rPr>
        <w:t>Москва</w:t>
      </w:r>
      <w:r w:rsidR="00BB2E53">
        <w:rPr>
          <w:rFonts w:eastAsia="SimSun"/>
          <w:b/>
          <w:bCs/>
          <w:szCs w:val="24"/>
          <w:lang w:eastAsia="ar-SA"/>
        </w:rPr>
        <w:t xml:space="preserve"> </w:t>
      </w:r>
      <w:r w:rsidR="00C45660">
        <w:rPr>
          <w:rFonts w:eastAsia="SimSun"/>
          <w:b/>
          <w:bCs/>
          <w:szCs w:val="24"/>
          <w:lang w:eastAsia="ar-SA"/>
        </w:rPr>
        <w:t>20</w:t>
      </w:r>
      <w:r w:rsidR="00CE73DE">
        <w:rPr>
          <w:rFonts w:eastAsia="SimSun"/>
          <w:b/>
          <w:bCs/>
          <w:szCs w:val="24"/>
          <w:lang w:eastAsia="ar-SA"/>
        </w:rPr>
        <w:t>2</w:t>
      </w:r>
      <w:r w:rsidR="0099067F">
        <w:rPr>
          <w:rFonts w:eastAsia="SimSun"/>
          <w:b/>
          <w:bCs/>
          <w:szCs w:val="24"/>
          <w:lang w:eastAsia="ar-SA"/>
        </w:rPr>
        <w:t>3</w:t>
      </w:r>
      <w:r w:rsidR="009234B5" w:rsidRPr="00B90D28">
        <w:rPr>
          <w:rFonts w:eastAsia="SimSun"/>
          <w:b/>
          <w:bCs/>
          <w:szCs w:val="24"/>
          <w:lang w:eastAsia="ar-SA"/>
        </w:rPr>
        <w:br w:type="page"/>
      </w:r>
    </w:p>
    <w:p w14:paraId="33BDC186" w14:textId="4EC3EE4D" w:rsidR="00E63FD4" w:rsidRDefault="00BB2E53" w:rsidP="00BB2E53">
      <w:pPr>
        <w:pStyle w:val="1"/>
        <w:keepLines/>
        <w:spacing w:line="276" w:lineRule="auto"/>
        <w:ind w:firstLine="0"/>
        <w:jc w:val="both"/>
        <w:rPr>
          <w:rFonts w:eastAsia="Calibri" w:cs="Times New Roman"/>
          <w:bCs w:val="0"/>
          <w:kern w:val="0"/>
          <w:szCs w:val="28"/>
          <w:lang w:eastAsia="en-US"/>
        </w:rPr>
      </w:pPr>
      <w:bookmarkStart w:id="2" w:name="_Toc485159721"/>
      <w:bookmarkEnd w:id="0"/>
      <w:r>
        <w:rPr>
          <w:rFonts w:eastAsia="Cambria" w:cs="Times New Roman"/>
          <w:bCs w:val="0"/>
          <w:color w:val="000000"/>
          <w:kern w:val="0"/>
          <w:szCs w:val="28"/>
          <w:u w:color="365F91"/>
        </w:rPr>
        <w:lastRenderedPageBreak/>
        <w:t>1.</w:t>
      </w:r>
      <w:r w:rsidRPr="00BB2E53">
        <w:rPr>
          <w:rFonts w:eastAsia="Calibri" w:cs="Times New Roman"/>
          <w:bCs w:val="0"/>
          <w:kern w:val="0"/>
          <w:szCs w:val="28"/>
          <w:lang w:eastAsia="en-US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</w:t>
      </w:r>
      <w:r>
        <w:rPr>
          <w:rFonts w:eastAsia="Calibri" w:cs="Times New Roman"/>
          <w:bCs w:val="0"/>
          <w:kern w:val="0"/>
          <w:szCs w:val="28"/>
          <w:lang w:eastAsia="en-US"/>
        </w:rPr>
        <w:t>й</w:t>
      </w:r>
      <w:r w:rsidRPr="00BB2E53">
        <w:rPr>
          <w:rFonts w:eastAsia="Calibri" w:cs="Times New Roman"/>
          <w:bCs w:val="0"/>
          <w:kern w:val="0"/>
          <w:szCs w:val="28"/>
          <w:lang w:eastAsia="en-US"/>
        </w:rPr>
        <w:t xml:space="preserve"> </w:t>
      </w:r>
      <w:r>
        <w:rPr>
          <w:rFonts w:eastAsia="Calibri" w:cs="Times New Roman"/>
          <w:bCs w:val="0"/>
          <w:kern w:val="0"/>
          <w:szCs w:val="28"/>
          <w:lang w:eastAsia="en-US"/>
        </w:rPr>
        <w:t>работы</w:t>
      </w:r>
      <w:r w:rsidRPr="00BB2E53">
        <w:rPr>
          <w:rFonts w:eastAsia="Calibri" w:cs="Times New Roman"/>
          <w:bCs w:val="0"/>
          <w:kern w:val="0"/>
          <w:szCs w:val="28"/>
          <w:lang w:eastAsia="en-US"/>
        </w:rPr>
        <w:t xml:space="preserve"> (далее – НИ</w:t>
      </w:r>
      <w:r>
        <w:rPr>
          <w:rFonts w:eastAsia="Calibri" w:cs="Times New Roman"/>
          <w:bCs w:val="0"/>
          <w:kern w:val="0"/>
          <w:szCs w:val="28"/>
          <w:lang w:eastAsia="en-US"/>
        </w:rPr>
        <w:t>Р</w:t>
      </w:r>
      <w:r w:rsidRPr="00BB2E53">
        <w:rPr>
          <w:rFonts w:eastAsia="Calibri" w:cs="Times New Roman"/>
          <w:bCs w:val="0"/>
          <w:kern w:val="0"/>
          <w:szCs w:val="28"/>
          <w:lang w:eastAsia="en-US"/>
        </w:rPr>
        <w:t>)</w:t>
      </w:r>
    </w:p>
    <w:p w14:paraId="2525B121" w14:textId="77777777" w:rsidR="003566B4" w:rsidRDefault="003566B4" w:rsidP="003566B4">
      <w:pPr>
        <w:spacing w:line="360" w:lineRule="auto"/>
      </w:pPr>
      <w:r w:rsidRPr="00BF4BD1">
        <w:t>Настоящая программа НИР направлена на формирование следующих компетенций:</w:t>
      </w:r>
    </w:p>
    <w:tbl>
      <w:tblPr>
        <w:tblStyle w:val="ab"/>
        <w:tblW w:w="5567" w:type="pct"/>
        <w:tblInd w:w="-714" w:type="dxa"/>
        <w:tblLook w:val="04A0" w:firstRow="1" w:lastRow="0" w:firstColumn="1" w:lastColumn="0" w:noHBand="0" w:noVBand="1"/>
      </w:tblPr>
      <w:tblGrid>
        <w:gridCol w:w="1565"/>
        <w:gridCol w:w="2975"/>
        <w:gridCol w:w="2512"/>
        <w:gridCol w:w="3511"/>
      </w:tblGrid>
      <w:tr w:rsidR="00557468" w:rsidRPr="00557468" w14:paraId="4CABF405" w14:textId="77777777" w:rsidTr="00F95395">
        <w:tc>
          <w:tcPr>
            <w:tcW w:w="741" w:type="pct"/>
          </w:tcPr>
          <w:p w14:paraId="393031BC" w14:textId="77777777" w:rsidR="00557468" w:rsidRPr="00557468" w:rsidRDefault="00557468" w:rsidP="000E2FE8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57468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1408" w:type="pct"/>
          </w:tcPr>
          <w:p w14:paraId="08F0BBC3" w14:textId="77777777" w:rsidR="00557468" w:rsidRPr="00557468" w:rsidRDefault="00557468" w:rsidP="000E2FE8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57468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189" w:type="pct"/>
          </w:tcPr>
          <w:p w14:paraId="165FDFBD" w14:textId="77777777" w:rsidR="00557468" w:rsidRPr="00557468" w:rsidRDefault="00557468" w:rsidP="000E2FE8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57468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662" w:type="pct"/>
          </w:tcPr>
          <w:p w14:paraId="77171C77" w14:textId="77777777" w:rsidR="00557468" w:rsidRPr="00557468" w:rsidRDefault="00557468" w:rsidP="000E2FE8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57468">
              <w:rPr>
                <w:sz w:val="24"/>
                <w:szCs w:val="24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557468" w:rsidRPr="00557468" w14:paraId="138AA0D9" w14:textId="77777777" w:rsidTr="00F95395">
        <w:trPr>
          <w:trHeight w:val="575"/>
        </w:trPr>
        <w:tc>
          <w:tcPr>
            <w:tcW w:w="741" w:type="pct"/>
            <w:vMerge w:val="restart"/>
          </w:tcPr>
          <w:p w14:paraId="7BBD4824" w14:textId="77777777" w:rsidR="00557468" w:rsidRPr="00557468" w:rsidRDefault="00557468" w:rsidP="00557468">
            <w:pPr>
              <w:tabs>
                <w:tab w:val="left" w:pos="540"/>
              </w:tabs>
              <w:ind w:firstLine="0"/>
              <w:contextualSpacing/>
              <w:rPr>
                <w:b/>
                <w:sz w:val="24"/>
                <w:szCs w:val="24"/>
              </w:rPr>
            </w:pPr>
            <w:r w:rsidRPr="00557468">
              <w:rPr>
                <w:b/>
                <w:sz w:val="24"/>
                <w:szCs w:val="24"/>
              </w:rPr>
              <w:t>УК-1</w:t>
            </w:r>
          </w:p>
        </w:tc>
        <w:tc>
          <w:tcPr>
            <w:tcW w:w="1408" w:type="pct"/>
            <w:vMerge w:val="restart"/>
          </w:tcPr>
          <w:p w14:paraId="27859599" w14:textId="170AA1E9" w:rsidR="00557468" w:rsidRPr="00557468" w:rsidRDefault="00557468" w:rsidP="003566B4">
            <w:pPr>
              <w:tabs>
                <w:tab w:val="left" w:pos="540"/>
              </w:tabs>
              <w:ind w:firstLine="22"/>
              <w:contextualSpacing/>
              <w:rPr>
                <w:sz w:val="24"/>
                <w:szCs w:val="24"/>
              </w:rPr>
            </w:pPr>
            <w:r w:rsidRPr="00557468">
              <w:rPr>
                <w:sz w:val="24"/>
                <w:szCs w:val="24"/>
              </w:rPr>
              <w:t>Способность к абстрактному мышлению, критическому анализу проблемных ситуаций на основе системного подхода, выработке стратегии действий</w:t>
            </w:r>
          </w:p>
        </w:tc>
        <w:tc>
          <w:tcPr>
            <w:tcW w:w="1189" w:type="pct"/>
          </w:tcPr>
          <w:p w14:paraId="4AC8E69F" w14:textId="77777777" w:rsidR="00557468" w:rsidRPr="00557468" w:rsidRDefault="00557468" w:rsidP="003566B4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57468">
              <w:rPr>
                <w:sz w:val="24"/>
                <w:szCs w:val="24"/>
              </w:rPr>
              <w:t>1. 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</w:t>
            </w:r>
          </w:p>
        </w:tc>
        <w:tc>
          <w:tcPr>
            <w:tcW w:w="1662" w:type="pct"/>
          </w:tcPr>
          <w:p w14:paraId="18444C03" w14:textId="77777777" w:rsidR="00557468" w:rsidRPr="00557468" w:rsidRDefault="00557468" w:rsidP="003566B4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57468">
              <w:rPr>
                <w:sz w:val="24"/>
                <w:szCs w:val="24"/>
              </w:rPr>
              <w:t>знать: методы анализа, синтеза, моделирования ситуации применительно к решению профессиональных проблем</w:t>
            </w:r>
          </w:p>
          <w:p w14:paraId="0F24D84C" w14:textId="0DF22E01" w:rsidR="00557468" w:rsidRPr="00557468" w:rsidRDefault="00557468" w:rsidP="003566B4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57468">
              <w:rPr>
                <w:sz w:val="24"/>
                <w:szCs w:val="24"/>
              </w:rPr>
              <w:t>уметь: собирать и анализировать информацию для выполнения профессиональных задач, выстраивать стратегию действий.</w:t>
            </w:r>
          </w:p>
        </w:tc>
      </w:tr>
      <w:tr w:rsidR="00557468" w:rsidRPr="00557468" w14:paraId="05D67964" w14:textId="77777777" w:rsidTr="00F95395">
        <w:trPr>
          <w:trHeight w:val="578"/>
        </w:trPr>
        <w:tc>
          <w:tcPr>
            <w:tcW w:w="741" w:type="pct"/>
            <w:vMerge/>
          </w:tcPr>
          <w:p w14:paraId="48495203" w14:textId="77777777" w:rsidR="00557468" w:rsidRPr="00557468" w:rsidRDefault="00557468" w:rsidP="003566B4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408" w:type="pct"/>
            <w:vMerge/>
          </w:tcPr>
          <w:p w14:paraId="3FDC2B3C" w14:textId="77777777" w:rsidR="00557468" w:rsidRPr="00557468" w:rsidRDefault="00557468" w:rsidP="003566B4">
            <w:pPr>
              <w:tabs>
                <w:tab w:val="left" w:pos="540"/>
              </w:tabs>
              <w:ind w:firstLine="22"/>
              <w:contextualSpacing/>
              <w:rPr>
                <w:sz w:val="24"/>
                <w:szCs w:val="24"/>
              </w:rPr>
            </w:pPr>
          </w:p>
        </w:tc>
        <w:tc>
          <w:tcPr>
            <w:tcW w:w="1189" w:type="pct"/>
          </w:tcPr>
          <w:p w14:paraId="7C737715" w14:textId="77777777" w:rsidR="00557468" w:rsidRPr="00557468" w:rsidRDefault="00557468" w:rsidP="003566B4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57468">
              <w:rPr>
                <w:sz w:val="24"/>
                <w:szCs w:val="24"/>
              </w:rPr>
              <w:t>2. Демонстрирует способы осмысления и критического анализа проблемных ситуаций</w:t>
            </w:r>
          </w:p>
        </w:tc>
        <w:tc>
          <w:tcPr>
            <w:tcW w:w="1662" w:type="pct"/>
          </w:tcPr>
          <w:p w14:paraId="74AC5C1C" w14:textId="77777777" w:rsidR="00557468" w:rsidRPr="00557468" w:rsidRDefault="00557468" w:rsidP="003566B4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57468">
              <w:rPr>
                <w:sz w:val="24"/>
                <w:szCs w:val="24"/>
              </w:rPr>
              <w:t>знать: методы анализа проблемных ситуаций</w:t>
            </w:r>
          </w:p>
          <w:p w14:paraId="44FBAADB" w14:textId="24D0C20D" w:rsidR="00557468" w:rsidRPr="00557468" w:rsidRDefault="00557468" w:rsidP="00F95395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57468">
              <w:rPr>
                <w:sz w:val="24"/>
                <w:szCs w:val="24"/>
              </w:rPr>
              <w:t>уметь: анализировать проблемные ситуации, критически мыслить</w:t>
            </w:r>
          </w:p>
        </w:tc>
      </w:tr>
      <w:tr w:rsidR="00557468" w:rsidRPr="00557468" w14:paraId="019F8FCB" w14:textId="77777777" w:rsidTr="00F95395">
        <w:trPr>
          <w:trHeight w:val="577"/>
        </w:trPr>
        <w:tc>
          <w:tcPr>
            <w:tcW w:w="741" w:type="pct"/>
            <w:vMerge/>
          </w:tcPr>
          <w:p w14:paraId="0FFB9F0A" w14:textId="77777777" w:rsidR="00557468" w:rsidRPr="00557468" w:rsidRDefault="00557468" w:rsidP="003566B4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408" w:type="pct"/>
            <w:vMerge/>
          </w:tcPr>
          <w:p w14:paraId="4310EE77" w14:textId="77777777" w:rsidR="00557468" w:rsidRPr="00557468" w:rsidRDefault="00557468" w:rsidP="003566B4">
            <w:pPr>
              <w:tabs>
                <w:tab w:val="left" w:pos="540"/>
              </w:tabs>
              <w:ind w:firstLine="22"/>
              <w:contextualSpacing/>
              <w:rPr>
                <w:sz w:val="24"/>
                <w:szCs w:val="24"/>
              </w:rPr>
            </w:pPr>
          </w:p>
        </w:tc>
        <w:tc>
          <w:tcPr>
            <w:tcW w:w="1189" w:type="pct"/>
          </w:tcPr>
          <w:p w14:paraId="7B992F08" w14:textId="77777777" w:rsidR="00557468" w:rsidRPr="00557468" w:rsidRDefault="00557468" w:rsidP="003566B4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57468">
              <w:rPr>
                <w:sz w:val="24"/>
                <w:szCs w:val="24"/>
              </w:rPr>
              <w:t>3. 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1662" w:type="pct"/>
          </w:tcPr>
          <w:p w14:paraId="3EAE4403" w14:textId="77777777" w:rsidR="00557468" w:rsidRPr="00557468" w:rsidRDefault="00557468" w:rsidP="003566B4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57468">
              <w:rPr>
                <w:sz w:val="24"/>
                <w:szCs w:val="24"/>
              </w:rPr>
              <w:t>знать: особенности применения системного подхода при решении профессиональных задач</w:t>
            </w:r>
          </w:p>
          <w:p w14:paraId="3E73F58A" w14:textId="77777777" w:rsidR="00557468" w:rsidRPr="00557468" w:rsidRDefault="00557468" w:rsidP="003566B4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57468">
              <w:rPr>
                <w:sz w:val="24"/>
                <w:szCs w:val="24"/>
              </w:rPr>
              <w:t>уметь: нестандартно и творчески решать существующие проблемы.</w:t>
            </w:r>
          </w:p>
        </w:tc>
      </w:tr>
      <w:tr w:rsidR="00557468" w:rsidRPr="00557468" w14:paraId="420AF5CA" w14:textId="77777777" w:rsidTr="00F95395">
        <w:trPr>
          <w:trHeight w:val="383"/>
        </w:trPr>
        <w:tc>
          <w:tcPr>
            <w:tcW w:w="741" w:type="pct"/>
            <w:vMerge w:val="restart"/>
          </w:tcPr>
          <w:p w14:paraId="615C1E5C" w14:textId="77777777" w:rsidR="00557468" w:rsidRPr="00557468" w:rsidRDefault="00557468" w:rsidP="00557468">
            <w:pPr>
              <w:tabs>
                <w:tab w:val="left" w:pos="540"/>
              </w:tabs>
              <w:ind w:firstLine="0"/>
              <w:contextualSpacing/>
              <w:rPr>
                <w:b/>
                <w:sz w:val="24"/>
                <w:szCs w:val="24"/>
              </w:rPr>
            </w:pPr>
            <w:r w:rsidRPr="00557468">
              <w:rPr>
                <w:b/>
                <w:sz w:val="24"/>
                <w:szCs w:val="24"/>
              </w:rPr>
              <w:t>ПКН-6</w:t>
            </w:r>
          </w:p>
        </w:tc>
        <w:tc>
          <w:tcPr>
            <w:tcW w:w="1408" w:type="pct"/>
            <w:vMerge w:val="restart"/>
          </w:tcPr>
          <w:p w14:paraId="2605916E" w14:textId="1EDBA559" w:rsidR="00557468" w:rsidRPr="00557468" w:rsidRDefault="00557468" w:rsidP="003566B4">
            <w:pPr>
              <w:tabs>
                <w:tab w:val="left" w:pos="540"/>
              </w:tabs>
              <w:ind w:firstLine="22"/>
              <w:contextualSpacing/>
              <w:rPr>
                <w:sz w:val="24"/>
                <w:szCs w:val="24"/>
              </w:rPr>
            </w:pPr>
            <w:r w:rsidRPr="00557468">
              <w:rPr>
                <w:color w:val="000000" w:themeColor="text1"/>
                <w:sz w:val="24"/>
                <w:szCs w:val="24"/>
              </w:rPr>
              <w:t xml:space="preserve">Способность проводить маркетинговые и </w:t>
            </w:r>
            <w:proofErr w:type="spellStart"/>
            <w:r w:rsidRPr="00557468">
              <w:rPr>
                <w:color w:val="000000" w:themeColor="text1"/>
                <w:sz w:val="24"/>
                <w:szCs w:val="24"/>
              </w:rPr>
              <w:t>медиаисследования</w:t>
            </w:r>
            <w:proofErr w:type="spellEnd"/>
            <w:r w:rsidRPr="00557468">
              <w:rPr>
                <w:color w:val="000000" w:themeColor="text1"/>
                <w:sz w:val="24"/>
                <w:szCs w:val="24"/>
              </w:rPr>
              <w:t xml:space="preserve"> (анализ целевой аудитории, анализ </w:t>
            </w:r>
            <w:proofErr w:type="spellStart"/>
            <w:r w:rsidRPr="00557468">
              <w:rPr>
                <w:color w:val="000000" w:themeColor="text1"/>
                <w:sz w:val="24"/>
                <w:szCs w:val="24"/>
              </w:rPr>
              <w:t>медиапотребления</w:t>
            </w:r>
            <w:proofErr w:type="spellEnd"/>
            <w:r w:rsidRPr="00557468">
              <w:rPr>
                <w:color w:val="000000" w:themeColor="text1"/>
                <w:sz w:val="24"/>
                <w:szCs w:val="24"/>
              </w:rPr>
              <w:t xml:space="preserve">, анализ связи маркетинговых и </w:t>
            </w:r>
            <w:proofErr w:type="spellStart"/>
            <w:r w:rsidRPr="00557468">
              <w:rPr>
                <w:color w:val="000000" w:themeColor="text1"/>
                <w:sz w:val="24"/>
                <w:szCs w:val="24"/>
              </w:rPr>
              <w:t>медиапараметров</w:t>
            </w:r>
            <w:proofErr w:type="spellEnd"/>
            <w:r w:rsidRPr="00557468">
              <w:rPr>
                <w:color w:val="000000" w:themeColor="text1"/>
                <w:sz w:val="24"/>
                <w:szCs w:val="24"/>
              </w:rPr>
              <w:t>) в целях прогнозирования и удовлетворения спроса и потребностей общества</w:t>
            </w:r>
            <w:r w:rsidR="003566B4">
              <w:rPr>
                <w:color w:val="000000" w:themeColor="text1"/>
                <w:sz w:val="24"/>
                <w:szCs w:val="24"/>
              </w:rPr>
              <w:t>,</w:t>
            </w:r>
            <w:r w:rsidRPr="00557468">
              <w:rPr>
                <w:color w:val="000000" w:themeColor="text1"/>
                <w:sz w:val="24"/>
                <w:szCs w:val="24"/>
              </w:rPr>
              <w:t xml:space="preserve"> и целевых аудиторий в профессиональной деятельности</w:t>
            </w:r>
          </w:p>
        </w:tc>
        <w:tc>
          <w:tcPr>
            <w:tcW w:w="1189" w:type="pct"/>
          </w:tcPr>
          <w:p w14:paraId="3EA8FE61" w14:textId="77777777" w:rsidR="00557468" w:rsidRPr="00557468" w:rsidRDefault="00557468" w:rsidP="003566B4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57468">
              <w:rPr>
                <w:sz w:val="24"/>
                <w:szCs w:val="24"/>
              </w:rPr>
              <w:t xml:space="preserve">1. </w:t>
            </w:r>
            <w:r w:rsidRPr="00557468">
              <w:rPr>
                <w:sz w:val="24"/>
                <w:szCs w:val="24"/>
                <w:lang w:eastAsia="en-US"/>
              </w:rPr>
              <w:t>Моделирует целевые аудитории как группы людей в рамках определенного сообщества, с которым организация планирует сотрудничать, строить отношения или оказывать влияние</w:t>
            </w:r>
          </w:p>
        </w:tc>
        <w:tc>
          <w:tcPr>
            <w:tcW w:w="1662" w:type="pct"/>
          </w:tcPr>
          <w:p w14:paraId="7433ABC6" w14:textId="77777777" w:rsidR="00557468" w:rsidRPr="00557468" w:rsidRDefault="00557468" w:rsidP="003566B4">
            <w:pPr>
              <w:tabs>
                <w:tab w:val="left" w:pos="540"/>
              </w:tabs>
              <w:ind w:firstLine="0"/>
              <w:contextualSpacing/>
              <w:rPr>
                <w:b/>
                <w:sz w:val="24"/>
                <w:szCs w:val="24"/>
              </w:rPr>
            </w:pPr>
            <w:r w:rsidRPr="00557468">
              <w:rPr>
                <w:b/>
                <w:sz w:val="24"/>
                <w:szCs w:val="24"/>
              </w:rPr>
              <w:t xml:space="preserve">знать: </w:t>
            </w:r>
            <w:r w:rsidRPr="00557468">
              <w:rPr>
                <w:sz w:val="24"/>
                <w:szCs w:val="24"/>
              </w:rPr>
              <w:t xml:space="preserve">особенности моделирования целевых аудиторий </w:t>
            </w:r>
            <w:r w:rsidRPr="00557468">
              <w:rPr>
                <w:sz w:val="24"/>
                <w:szCs w:val="24"/>
                <w:lang w:eastAsia="en-US"/>
              </w:rPr>
              <w:t>как группы людей в рамках определенного сообщества</w:t>
            </w:r>
          </w:p>
          <w:p w14:paraId="7D51B147" w14:textId="77777777" w:rsidR="00557468" w:rsidRPr="00557468" w:rsidRDefault="00557468" w:rsidP="003566B4">
            <w:pPr>
              <w:tabs>
                <w:tab w:val="left" w:pos="540"/>
              </w:tabs>
              <w:ind w:firstLine="0"/>
              <w:contextualSpacing/>
              <w:rPr>
                <w:b/>
                <w:sz w:val="24"/>
                <w:szCs w:val="24"/>
              </w:rPr>
            </w:pPr>
            <w:r w:rsidRPr="00557468">
              <w:rPr>
                <w:b/>
                <w:sz w:val="24"/>
                <w:szCs w:val="24"/>
              </w:rPr>
              <w:t xml:space="preserve">уметь: </w:t>
            </w:r>
            <w:r w:rsidRPr="00557468">
              <w:rPr>
                <w:sz w:val="24"/>
                <w:szCs w:val="24"/>
              </w:rPr>
              <w:t xml:space="preserve">моделировать </w:t>
            </w:r>
            <w:r w:rsidRPr="00557468">
              <w:rPr>
                <w:sz w:val="24"/>
                <w:szCs w:val="24"/>
                <w:lang w:eastAsia="en-US"/>
              </w:rPr>
              <w:t>целевые аудитории</w:t>
            </w:r>
            <w:r w:rsidRPr="00557468">
              <w:rPr>
                <w:sz w:val="24"/>
                <w:szCs w:val="24"/>
              </w:rPr>
              <w:t xml:space="preserve">, </w:t>
            </w:r>
            <w:r w:rsidRPr="00557468">
              <w:rPr>
                <w:sz w:val="24"/>
                <w:szCs w:val="24"/>
                <w:lang w:eastAsia="en-US"/>
              </w:rPr>
              <w:t>с которыми организация планирует сотрудничать, строить отношения или оказывать влияние</w:t>
            </w:r>
          </w:p>
        </w:tc>
      </w:tr>
      <w:tr w:rsidR="00557468" w:rsidRPr="00557468" w14:paraId="78C50DF0" w14:textId="77777777" w:rsidTr="00F95395">
        <w:trPr>
          <w:trHeight w:val="382"/>
        </w:trPr>
        <w:tc>
          <w:tcPr>
            <w:tcW w:w="741" w:type="pct"/>
            <w:vMerge/>
          </w:tcPr>
          <w:p w14:paraId="3984301B" w14:textId="77777777" w:rsidR="00557468" w:rsidRPr="00557468" w:rsidRDefault="00557468" w:rsidP="003566B4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408" w:type="pct"/>
            <w:vMerge/>
          </w:tcPr>
          <w:p w14:paraId="1F3660F7" w14:textId="77777777" w:rsidR="00557468" w:rsidRPr="00557468" w:rsidRDefault="00557468" w:rsidP="003566B4">
            <w:pPr>
              <w:tabs>
                <w:tab w:val="left" w:pos="540"/>
              </w:tabs>
              <w:ind w:firstLine="22"/>
              <w:contextualSpacing/>
              <w:rPr>
                <w:sz w:val="24"/>
                <w:szCs w:val="24"/>
              </w:rPr>
            </w:pPr>
          </w:p>
        </w:tc>
        <w:tc>
          <w:tcPr>
            <w:tcW w:w="1189" w:type="pct"/>
          </w:tcPr>
          <w:p w14:paraId="04329F74" w14:textId="77777777" w:rsidR="00557468" w:rsidRPr="00557468" w:rsidRDefault="00557468" w:rsidP="003566B4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57468">
              <w:rPr>
                <w:sz w:val="24"/>
                <w:szCs w:val="24"/>
              </w:rPr>
              <w:t xml:space="preserve">2. </w:t>
            </w:r>
            <w:r w:rsidRPr="00557468">
              <w:rPr>
                <w:sz w:val="24"/>
                <w:szCs w:val="24"/>
                <w:lang w:eastAsia="en-US"/>
              </w:rPr>
              <w:t xml:space="preserve">Определяет базовые отношения, мнения и модели поведения </w:t>
            </w:r>
            <w:r w:rsidRPr="00557468">
              <w:rPr>
                <w:sz w:val="24"/>
                <w:szCs w:val="24"/>
                <w:lang w:eastAsia="en-US"/>
              </w:rPr>
              <w:lastRenderedPageBreak/>
              <w:t>исследуемых целевых аудиторий</w:t>
            </w:r>
          </w:p>
        </w:tc>
        <w:tc>
          <w:tcPr>
            <w:tcW w:w="1662" w:type="pct"/>
          </w:tcPr>
          <w:p w14:paraId="251BCFB4" w14:textId="77777777" w:rsidR="00557468" w:rsidRPr="00557468" w:rsidRDefault="00557468" w:rsidP="003566B4">
            <w:pPr>
              <w:tabs>
                <w:tab w:val="left" w:pos="540"/>
              </w:tabs>
              <w:ind w:firstLine="0"/>
              <w:contextualSpacing/>
              <w:rPr>
                <w:b/>
                <w:sz w:val="24"/>
                <w:szCs w:val="24"/>
              </w:rPr>
            </w:pPr>
            <w:r w:rsidRPr="00557468">
              <w:rPr>
                <w:b/>
                <w:sz w:val="24"/>
                <w:szCs w:val="24"/>
              </w:rPr>
              <w:lastRenderedPageBreak/>
              <w:t xml:space="preserve">знать: </w:t>
            </w:r>
            <w:r w:rsidRPr="00557468">
              <w:rPr>
                <w:sz w:val="24"/>
                <w:szCs w:val="24"/>
                <w:lang w:eastAsia="en-US"/>
              </w:rPr>
              <w:t>мнения и модели поведения исследуемых целевых аудиторий</w:t>
            </w:r>
          </w:p>
          <w:p w14:paraId="36FBE676" w14:textId="77777777" w:rsidR="00557468" w:rsidRPr="00557468" w:rsidRDefault="00557468" w:rsidP="003566B4">
            <w:pPr>
              <w:tabs>
                <w:tab w:val="left" w:pos="540"/>
              </w:tabs>
              <w:ind w:firstLine="0"/>
              <w:contextualSpacing/>
              <w:rPr>
                <w:b/>
                <w:sz w:val="24"/>
                <w:szCs w:val="24"/>
              </w:rPr>
            </w:pPr>
            <w:r w:rsidRPr="00557468">
              <w:rPr>
                <w:b/>
                <w:sz w:val="24"/>
                <w:szCs w:val="24"/>
              </w:rPr>
              <w:lastRenderedPageBreak/>
              <w:t xml:space="preserve">уметь: </w:t>
            </w:r>
            <w:r w:rsidRPr="00557468">
              <w:rPr>
                <w:sz w:val="24"/>
                <w:szCs w:val="24"/>
              </w:rPr>
              <w:t xml:space="preserve">определять </w:t>
            </w:r>
            <w:r w:rsidRPr="00557468">
              <w:rPr>
                <w:sz w:val="24"/>
                <w:szCs w:val="24"/>
                <w:lang w:eastAsia="en-US"/>
              </w:rPr>
              <w:t>базовые отношения, мнения и модели поведения исследуемых целевых аудиторий</w:t>
            </w:r>
          </w:p>
        </w:tc>
      </w:tr>
      <w:tr w:rsidR="00557468" w:rsidRPr="00557468" w14:paraId="67B35537" w14:textId="77777777" w:rsidTr="00F95395">
        <w:trPr>
          <w:trHeight w:val="590"/>
        </w:trPr>
        <w:tc>
          <w:tcPr>
            <w:tcW w:w="741" w:type="pct"/>
            <w:vMerge w:val="restart"/>
          </w:tcPr>
          <w:p w14:paraId="3AB49E8F" w14:textId="77777777" w:rsidR="00557468" w:rsidRPr="00557468" w:rsidRDefault="00557468" w:rsidP="00557468">
            <w:pPr>
              <w:tabs>
                <w:tab w:val="left" w:pos="540"/>
              </w:tabs>
              <w:ind w:firstLine="0"/>
              <w:contextualSpacing/>
              <w:rPr>
                <w:b/>
                <w:sz w:val="24"/>
                <w:szCs w:val="24"/>
              </w:rPr>
            </w:pPr>
            <w:r w:rsidRPr="00557468">
              <w:rPr>
                <w:b/>
                <w:sz w:val="24"/>
                <w:szCs w:val="24"/>
              </w:rPr>
              <w:lastRenderedPageBreak/>
              <w:t>ПКН-7</w:t>
            </w:r>
          </w:p>
        </w:tc>
        <w:tc>
          <w:tcPr>
            <w:tcW w:w="1408" w:type="pct"/>
            <w:vMerge w:val="restart"/>
          </w:tcPr>
          <w:p w14:paraId="3E339CDB" w14:textId="77777777" w:rsidR="00557468" w:rsidRPr="00557468" w:rsidRDefault="00557468" w:rsidP="003566B4">
            <w:pPr>
              <w:tabs>
                <w:tab w:val="left" w:pos="540"/>
              </w:tabs>
              <w:ind w:firstLine="22"/>
              <w:contextualSpacing/>
              <w:rPr>
                <w:sz w:val="24"/>
                <w:szCs w:val="24"/>
              </w:rPr>
            </w:pPr>
            <w:r w:rsidRPr="00557468">
              <w:rPr>
                <w:color w:val="000000" w:themeColor="text1"/>
                <w:sz w:val="24"/>
                <w:szCs w:val="24"/>
              </w:rPr>
              <w:t xml:space="preserve">Способность для принятия профессиональных решений анализировать актуальные тенденции развития </w:t>
            </w:r>
            <w:proofErr w:type="spellStart"/>
            <w:r w:rsidRPr="00557468">
              <w:rPr>
                <w:color w:val="000000" w:themeColor="text1"/>
                <w:sz w:val="24"/>
                <w:szCs w:val="24"/>
              </w:rPr>
              <w:t>медиакоммуникационных</w:t>
            </w:r>
            <w:proofErr w:type="spellEnd"/>
            <w:r w:rsidRPr="00557468">
              <w:rPr>
                <w:color w:val="000000" w:themeColor="text1"/>
                <w:sz w:val="24"/>
                <w:szCs w:val="24"/>
              </w:rPr>
              <w:t xml:space="preserve"> систем и использовать в профессиональной деятельности актуальный набор средств массовой информации региона, страны и мира, исходя из политических и экономических механизмов их функционирования, правовых и этических норм регулирования</w:t>
            </w:r>
          </w:p>
        </w:tc>
        <w:tc>
          <w:tcPr>
            <w:tcW w:w="1189" w:type="pct"/>
          </w:tcPr>
          <w:p w14:paraId="5D154D48" w14:textId="77777777" w:rsidR="00557468" w:rsidRPr="00557468" w:rsidRDefault="00557468" w:rsidP="003566B4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57468">
              <w:rPr>
                <w:sz w:val="24"/>
                <w:szCs w:val="24"/>
              </w:rPr>
              <w:t xml:space="preserve">1. </w:t>
            </w:r>
            <w:r w:rsidRPr="00557468">
              <w:rPr>
                <w:sz w:val="24"/>
                <w:szCs w:val="24"/>
                <w:lang w:eastAsia="en-US"/>
              </w:rPr>
              <w:t>Организует взаимодействие со СМИ, лидерами мнений, цифровые коммуникации и публичные выступления</w:t>
            </w:r>
          </w:p>
        </w:tc>
        <w:tc>
          <w:tcPr>
            <w:tcW w:w="1662" w:type="pct"/>
          </w:tcPr>
          <w:p w14:paraId="1542A730" w14:textId="729A90E4" w:rsidR="00557468" w:rsidRPr="00557468" w:rsidRDefault="00557468" w:rsidP="003566B4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557468">
              <w:rPr>
                <w:b/>
                <w:sz w:val="24"/>
                <w:szCs w:val="24"/>
              </w:rPr>
              <w:t xml:space="preserve">знать: </w:t>
            </w:r>
            <w:r w:rsidRPr="00557468">
              <w:rPr>
                <w:sz w:val="24"/>
                <w:szCs w:val="24"/>
              </w:rPr>
              <w:t xml:space="preserve">особенности взаимодействия </w:t>
            </w:r>
            <w:r w:rsidRPr="00557468">
              <w:rPr>
                <w:sz w:val="24"/>
                <w:szCs w:val="24"/>
                <w:lang w:eastAsia="en-US"/>
              </w:rPr>
              <w:t>со СМИ, лидерами мнений</w:t>
            </w:r>
          </w:p>
          <w:p w14:paraId="3914A2B9" w14:textId="77777777" w:rsidR="00557468" w:rsidRPr="00557468" w:rsidRDefault="00557468" w:rsidP="003566B4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557468">
              <w:rPr>
                <w:b/>
                <w:sz w:val="24"/>
                <w:szCs w:val="24"/>
              </w:rPr>
              <w:t xml:space="preserve">уметь: </w:t>
            </w:r>
            <w:r w:rsidRPr="00557468">
              <w:rPr>
                <w:sz w:val="24"/>
                <w:szCs w:val="24"/>
              </w:rPr>
              <w:t xml:space="preserve">организовывать </w:t>
            </w:r>
            <w:r w:rsidRPr="00557468">
              <w:rPr>
                <w:sz w:val="24"/>
                <w:szCs w:val="24"/>
                <w:lang w:eastAsia="en-US"/>
              </w:rPr>
              <w:t>взаимодействие со СМИ, лидерами мнений, цифровые коммуникации и публичные выступления</w:t>
            </w:r>
          </w:p>
        </w:tc>
      </w:tr>
      <w:tr w:rsidR="00557468" w:rsidRPr="00557468" w14:paraId="6867BD4C" w14:textId="77777777" w:rsidTr="00F95395">
        <w:trPr>
          <w:trHeight w:val="2208"/>
        </w:trPr>
        <w:tc>
          <w:tcPr>
            <w:tcW w:w="741" w:type="pct"/>
            <w:vMerge/>
          </w:tcPr>
          <w:p w14:paraId="65D92028" w14:textId="77777777" w:rsidR="00557468" w:rsidRPr="00557468" w:rsidRDefault="00557468" w:rsidP="003566B4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408" w:type="pct"/>
            <w:vMerge/>
          </w:tcPr>
          <w:p w14:paraId="55B37E10" w14:textId="77777777" w:rsidR="00557468" w:rsidRPr="00557468" w:rsidRDefault="00557468" w:rsidP="003566B4">
            <w:pPr>
              <w:tabs>
                <w:tab w:val="left" w:pos="540"/>
              </w:tabs>
              <w:ind w:firstLine="22"/>
              <w:contextualSpacing/>
              <w:rPr>
                <w:sz w:val="24"/>
                <w:szCs w:val="24"/>
              </w:rPr>
            </w:pPr>
          </w:p>
        </w:tc>
        <w:tc>
          <w:tcPr>
            <w:tcW w:w="1189" w:type="pct"/>
          </w:tcPr>
          <w:p w14:paraId="61F81C5A" w14:textId="77777777" w:rsidR="00557468" w:rsidRPr="00557468" w:rsidRDefault="00557468" w:rsidP="003566B4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57468">
              <w:rPr>
                <w:sz w:val="24"/>
                <w:szCs w:val="24"/>
              </w:rPr>
              <w:t xml:space="preserve">2. </w:t>
            </w:r>
            <w:r w:rsidRPr="00557468">
              <w:rPr>
                <w:sz w:val="24"/>
                <w:szCs w:val="24"/>
                <w:lang w:eastAsia="en-US"/>
              </w:rPr>
              <w:t>Корректирует коммуникационные активности в соответствии с правовыми и этическими нормами регулирования</w:t>
            </w:r>
          </w:p>
        </w:tc>
        <w:tc>
          <w:tcPr>
            <w:tcW w:w="1662" w:type="pct"/>
          </w:tcPr>
          <w:p w14:paraId="0664A228" w14:textId="77777777" w:rsidR="00557468" w:rsidRPr="00557468" w:rsidRDefault="00557468" w:rsidP="003566B4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57468">
              <w:rPr>
                <w:b/>
                <w:sz w:val="24"/>
                <w:szCs w:val="24"/>
              </w:rPr>
              <w:t xml:space="preserve">знать: </w:t>
            </w:r>
            <w:r w:rsidRPr="00557468">
              <w:rPr>
                <w:sz w:val="24"/>
                <w:szCs w:val="24"/>
              </w:rPr>
              <w:t>правовые и этические нормы регулирования</w:t>
            </w:r>
          </w:p>
          <w:p w14:paraId="5DAD9CDD" w14:textId="77777777" w:rsidR="00557468" w:rsidRPr="00557468" w:rsidRDefault="00557468" w:rsidP="003566B4">
            <w:pPr>
              <w:tabs>
                <w:tab w:val="left" w:pos="540"/>
              </w:tabs>
              <w:ind w:firstLine="0"/>
              <w:contextualSpacing/>
              <w:rPr>
                <w:b/>
                <w:sz w:val="24"/>
                <w:szCs w:val="24"/>
              </w:rPr>
            </w:pPr>
            <w:r w:rsidRPr="00557468">
              <w:rPr>
                <w:b/>
                <w:sz w:val="24"/>
                <w:szCs w:val="24"/>
              </w:rPr>
              <w:t xml:space="preserve">уметь: </w:t>
            </w:r>
            <w:r w:rsidRPr="00557468">
              <w:rPr>
                <w:sz w:val="24"/>
                <w:szCs w:val="24"/>
              </w:rPr>
              <w:t xml:space="preserve">корректировать </w:t>
            </w:r>
            <w:r w:rsidRPr="00557468">
              <w:rPr>
                <w:sz w:val="24"/>
                <w:szCs w:val="24"/>
                <w:lang w:eastAsia="en-US"/>
              </w:rPr>
              <w:t>коммуникационные активности в соответствии с правовыми и этическими нормами регулирования</w:t>
            </w:r>
          </w:p>
        </w:tc>
      </w:tr>
      <w:tr w:rsidR="00557468" w:rsidRPr="00557468" w14:paraId="66749378" w14:textId="77777777" w:rsidTr="00F95395">
        <w:trPr>
          <w:trHeight w:val="1348"/>
        </w:trPr>
        <w:tc>
          <w:tcPr>
            <w:tcW w:w="741" w:type="pct"/>
            <w:vMerge w:val="restart"/>
          </w:tcPr>
          <w:p w14:paraId="6ED605D7" w14:textId="77777777" w:rsidR="00557468" w:rsidRPr="00557468" w:rsidRDefault="00557468" w:rsidP="00557468">
            <w:pPr>
              <w:tabs>
                <w:tab w:val="left" w:pos="540"/>
              </w:tabs>
              <w:ind w:firstLine="0"/>
              <w:contextualSpacing/>
              <w:rPr>
                <w:b/>
                <w:sz w:val="24"/>
                <w:szCs w:val="24"/>
              </w:rPr>
            </w:pPr>
            <w:r w:rsidRPr="00557468">
              <w:rPr>
                <w:b/>
                <w:sz w:val="24"/>
                <w:szCs w:val="24"/>
              </w:rPr>
              <w:t>ПКН-11</w:t>
            </w:r>
          </w:p>
        </w:tc>
        <w:tc>
          <w:tcPr>
            <w:tcW w:w="1408" w:type="pct"/>
            <w:vMerge w:val="restart"/>
          </w:tcPr>
          <w:p w14:paraId="23AB0544" w14:textId="77777777" w:rsidR="00557468" w:rsidRPr="00557468" w:rsidRDefault="00557468" w:rsidP="003566B4">
            <w:pPr>
              <w:tabs>
                <w:tab w:val="left" w:pos="540"/>
              </w:tabs>
              <w:ind w:firstLine="22"/>
              <w:contextualSpacing/>
              <w:rPr>
                <w:sz w:val="24"/>
                <w:szCs w:val="24"/>
              </w:rPr>
            </w:pPr>
            <w:r w:rsidRPr="00557468">
              <w:rPr>
                <w:color w:val="000000" w:themeColor="text1"/>
                <w:sz w:val="24"/>
                <w:szCs w:val="24"/>
              </w:rPr>
              <w:t xml:space="preserve">Способность проводить оценку эффективности профессиональной деятельности и прогнозировать эффекты и последствия в </w:t>
            </w:r>
            <w:proofErr w:type="spellStart"/>
            <w:r w:rsidRPr="00557468">
              <w:rPr>
                <w:color w:val="000000" w:themeColor="text1"/>
                <w:sz w:val="24"/>
                <w:szCs w:val="24"/>
              </w:rPr>
              <w:t>медиасфере</w:t>
            </w:r>
            <w:proofErr w:type="spellEnd"/>
            <w:r w:rsidRPr="00557468">
              <w:rPr>
                <w:color w:val="000000" w:themeColor="text1"/>
                <w:sz w:val="24"/>
                <w:szCs w:val="24"/>
              </w:rPr>
              <w:t xml:space="preserve">, следуя принципам социальной ответственности    </w:t>
            </w:r>
          </w:p>
        </w:tc>
        <w:tc>
          <w:tcPr>
            <w:tcW w:w="1189" w:type="pct"/>
          </w:tcPr>
          <w:p w14:paraId="72F5B46D" w14:textId="77777777" w:rsidR="00557468" w:rsidRPr="00557468" w:rsidRDefault="00557468" w:rsidP="00557468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57468">
              <w:rPr>
                <w:sz w:val="24"/>
                <w:szCs w:val="24"/>
              </w:rPr>
              <w:t xml:space="preserve">1. </w:t>
            </w:r>
            <w:r w:rsidRPr="00557468">
              <w:rPr>
                <w:sz w:val="24"/>
                <w:szCs w:val="24"/>
                <w:lang w:eastAsia="en-US"/>
              </w:rPr>
              <w:t xml:space="preserve">Проводит количественные и качественные исследования общественного мнения, репутационный, коммуникационный и </w:t>
            </w:r>
            <w:proofErr w:type="spellStart"/>
            <w:r w:rsidRPr="00557468">
              <w:rPr>
                <w:sz w:val="24"/>
                <w:szCs w:val="24"/>
                <w:lang w:eastAsia="en-US"/>
              </w:rPr>
              <w:t>медиааудит</w:t>
            </w:r>
            <w:proofErr w:type="spellEnd"/>
            <w:r w:rsidRPr="00557468">
              <w:rPr>
                <w:sz w:val="24"/>
                <w:szCs w:val="24"/>
                <w:lang w:eastAsia="en-US"/>
              </w:rPr>
              <w:t>, мониторинг информационного поля организации</w:t>
            </w:r>
          </w:p>
        </w:tc>
        <w:tc>
          <w:tcPr>
            <w:tcW w:w="1662" w:type="pct"/>
          </w:tcPr>
          <w:p w14:paraId="160C2F28" w14:textId="5C536BC2" w:rsidR="00E36E17" w:rsidRPr="00557468" w:rsidRDefault="00E36E17" w:rsidP="00E36E17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57468">
              <w:rPr>
                <w:b/>
                <w:sz w:val="24"/>
                <w:szCs w:val="24"/>
              </w:rPr>
              <w:t xml:space="preserve">знать: </w:t>
            </w:r>
            <w:r w:rsidR="000C282B">
              <w:rPr>
                <w:sz w:val="24"/>
                <w:szCs w:val="24"/>
              </w:rPr>
              <w:t xml:space="preserve">количественные и качественные методы исследования общественного мнения, репутационного, коммуникационного и </w:t>
            </w:r>
            <w:proofErr w:type="spellStart"/>
            <w:r w:rsidR="000C282B">
              <w:rPr>
                <w:sz w:val="24"/>
                <w:szCs w:val="24"/>
              </w:rPr>
              <w:t>медиаанализа</w:t>
            </w:r>
            <w:proofErr w:type="spellEnd"/>
          </w:p>
          <w:p w14:paraId="4414A116" w14:textId="71E4A13F" w:rsidR="00557468" w:rsidRPr="00557468" w:rsidRDefault="00E36E17" w:rsidP="000C282B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57468">
              <w:rPr>
                <w:b/>
                <w:sz w:val="24"/>
                <w:szCs w:val="24"/>
              </w:rPr>
              <w:t>уметь:</w:t>
            </w:r>
            <w:r>
              <w:rPr>
                <w:b/>
                <w:sz w:val="24"/>
                <w:szCs w:val="24"/>
              </w:rPr>
              <w:t xml:space="preserve"> </w:t>
            </w:r>
            <w:r w:rsidR="000C282B">
              <w:rPr>
                <w:sz w:val="24"/>
                <w:szCs w:val="24"/>
              </w:rPr>
              <w:t xml:space="preserve">применять методы исследования общественного мнения, репутационный, коммуникационный и </w:t>
            </w:r>
            <w:proofErr w:type="spellStart"/>
            <w:r w:rsidR="000C282B">
              <w:rPr>
                <w:sz w:val="24"/>
                <w:szCs w:val="24"/>
              </w:rPr>
              <w:t>медиааудит</w:t>
            </w:r>
            <w:proofErr w:type="spellEnd"/>
          </w:p>
        </w:tc>
      </w:tr>
      <w:tr w:rsidR="00557468" w:rsidRPr="00557468" w14:paraId="368F3663" w14:textId="77777777" w:rsidTr="00F95395">
        <w:trPr>
          <w:trHeight w:val="692"/>
        </w:trPr>
        <w:tc>
          <w:tcPr>
            <w:tcW w:w="741" w:type="pct"/>
            <w:vMerge/>
          </w:tcPr>
          <w:p w14:paraId="214A5191" w14:textId="77777777" w:rsidR="00557468" w:rsidRPr="00557468" w:rsidRDefault="00557468" w:rsidP="003566B4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408" w:type="pct"/>
            <w:vMerge/>
          </w:tcPr>
          <w:p w14:paraId="3B27DB87" w14:textId="77777777" w:rsidR="00557468" w:rsidRPr="00557468" w:rsidRDefault="00557468" w:rsidP="003566B4">
            <w:pPr>
              <w:tabs>
                <w:tab w:val="left" w:pos="540"/>
              </w:tabs>
              <w:ind w:firstLine="22"/>
              <w:contextualSpacing/>
              <w:rPr>
                <w:sz w:val="24"/>
                <w:szCs w:val="24"/>
              </w:rPr>
            </w:pPr>
          </w:p>
        </w:tc>
        <w:tc>
          <w:tcPr>
            <w:tcW w:w="1189" w:type="pct"/>
          </w:tcPr>
          <w:p w14:paraId="031D9832" w14:textId="77777777" w:rsidR="00557468" w:rsidRPr="00557468" w:rsidRDefault="00557468" w:rsidP="00557468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57468">
              <w:rPr>
                <w:sz w:val="24"/>
                <w:szCs w:val="24"/>
              </w:rPr>
              <w:t xml:space="preserve">2. </w:t>
            </w:r>
            <w:r w:rsidRPr="00557468">
              <w:rPr>
                <w:sz w:val="24"/>
                <w:szCs w:val="24"/>
                <w:lang w:eastAsia="en-US"/>
              </w:rPr>
              <w:t>Определяет организационные и социальные изменения, созданные в процессах установления и улучшения отношений со стейкхолдерами организации</w:t>
            </w:r>
          </w:p>
        </w:tc>
        <w:tc>
          <w:tcPr>
            <w:tcW w:w="1662" w:type="pct"/>
          </w:tcPr>
          <w:p w14:paraId="7D123AAA" w14:textId="7A9F052F" w:rsidR="00F4264F" w:rsidRPr="00557468" w:rsidRDefault="00F4264F" w:rsidP="00F4264F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57468">
              <w:rPr>
                <w:b/>
                <w:sz w:val="24"/>
                <w:szCs w:val="24"/>
              </w:rPr>
              <w:t xml:space="preserve">знать: </w:t>
            </w:r>
            <w:r w:rsidR="006D78BE">
              <w:rPr>
                <w:sz w:val="24"/>
                <w:szCs w:val="24"/>
              </w:rPr>
              <w:t>методы установления отношений со стейкхолдерами организации</w:t>
            </w:r>
          </w:p>
          <w:p w14:paraId="26CD8C61" w14:textId="72AC8132" w:rsidR="00557468" w:rsidRPr="00557468" w:rsidRDefault="00F4264F" w:rsidP="00F4264F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57468">
              <w:rPr>
                <w:b/>
                <w:sz w:val="24"/>
                <w:szCs w:val="24"/>
              </w:rPr>
              <w:t>уметь:</w:t>
            </w:r>
            <w:r>
              <w:rPr>
                <w:b/>
                <w:sz w:val="24"/>
                <w:szCs w:val="24"/>
              </w:rPr>
              <w:t xml:space="preserve"> </w:t>
            </w:r>
            <w:r w:rsidR="006D78BE">
              <w:rPr>
                <w:sz w:val="24"/>
                <w:szCs w:val="24"/>
              </w:rPr>
              <w:t xml:space="preserve">определять </w:t>
            </w:r>
            <w:r w:rsidR="006D78BE" w:rsidRPr="00557468">
              <w:rPr>
                <w:sz w:val="24"/>
                <w:szCs w:val="24"/>
                <w:lang w:eastAsia="en-US"/>
              </w:rPr>
              <w:t>организационные и социальные изменения, созданные в процессах установления и улучшения отношений со стейкхолдерами организации</w:t>
            </w:r>
          </w:p>
        </w:tc>
      </w:tr>
      <w:tr w:rsidR="00557468" w:rsidRPr="00557468" w14:paraId="530D5F48" w14:textId="77777777" w:rsidTr="00F95395">
        <w:trPr>
          <w:trHeight w:val="420"/>
        </w:trPr>
        <w:tc>
          <w:tcPr>
            <w:tcW w:w="741" w:type="pct"/>
            <w:vMerge w:val="restart"/>
          </w:tcPr>
          <w:p w14:paraId="2F2642F1" w14:textId="77777777" w:rsidR="00557468" w:rsidRPr="00557468" w:rsidRDefault="00557468" w:rsidP="003566B4">
            <w:pPr>
              <w:tabs>
                <w:tab w:val="left" w:pos="540"/>
              </w:tabs>
              <w:ind w:firstLine="0"/>
              <w:contextualSpacing/>
              <w:rPr>
                <w:b/>
                <w:sz w:val="24"/>
                <w:szCs w:val="24"/>
              </w:rPr>
            </w:pPr>
            <w:r w:rsidRPr="00557468">
              <w:rPr>
                <w:b/>
                <w:sz w:val="24"/>
                <w:szCs w:val="24"/>
              </w:rPr>
              <w:t>ПК-6</w:t>
            </w:r>
          </w:p>
        </w:tc>
        <w:tc>
          <w:tcPr>
            <w:tcW w:w="1408" w:type="pct"/>
            <w:vMerge w:val="restart"/>
          </w:tcPr>
          <w:p w14:paraId="69E2DC42" w14:textId="77777777" w:rsidR="00557468" w:rsidRPr="00557468" w:rsidRDefault="00557468" w:rsidP="003566B4">
            <w:pPr>
              <w:tabs>
                <w:tab w:val="left" w:pos="540"/>
              </w:tabs>
              <w:ind w:firstLine="22"/>
              <w:contextualSpacing/>
              <w:rPr>
                <w:sz w:val="24"/>
                <w:szCs w:val="24"/>
              </w:rPr>
            </w:pPr>
            <w:r w:rsidRPr="00557468">
              <w:rPr>
                <w:sz w:val="24"/>
                <w:szCs w:val="24"/>
              </w:rPr>
              <w:t xml:space="preserve">Способность консультировать по вопросам рыночных и социальных исследований, планирования и организации кампаний и мероприятий в области рекламы и связей с </w:t>
            </w:r>
            <w:r w:rsidRPr="00557468">
              <w:rPr>
                <w:sz w:val="24"/>
                <w:szCs w:val="24"/>
              </w:rPr>
              <w:lastRenderedPageBreak/>
              <w:t>общественностью, управления деятельностью</w:t>
            </w:r>
          </w:p>
        </w:tc>
        <w:tc>
          <w:tcPr>
            <w:tcW w:w="1189" w:type="pct"/>
          </w:tcPr>
          <w:p w14:paraId="3F28BF78" w14:textId="77777777" w:rsidR="00557468" w:rsidRPr="00557468" w:rsidRDefault="00557468" w:rsidP="003566B4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57468">
              <w:rPr>
                <w:sz w:val="24"/>
                <w:szCs w:val="24"/>
              </w:rPr>
              <w:lastRenderedPageBreak/>
              <w:t xml:space="preserve">1. Демонстрирует знание методов количественного и качественного исследования социума, </w:t>
            </w:r>
            <w:proofErr w:type="spellStart"/>
            <w:r w:rsidRPr="00557468">
              <w:rPr>
                <w:sz w:val="24"/>
                <w:szCs w:val="24"/>
              </w:rPr>
              <w:t>медиаполя</w:t>
            </w:r>
            <w:proofErr w:type="spellEnd"/>
            <w:r w:rsidRPr="00557468">
              <w:rPr>
                <w:sz w:val="24"/>
                <w:szCs w:val="24"/>
              </w:rPr>
              <w:t xml:space="preserve">, работы с большими данными информации </w:t>
            </w:r>
            <w:r w:rsidRPr="00557468">
              <w:rPr>
                <w:sz w:val="24"/>
                <w:szCs w:val="24"/>
              </w:rPr>
              <w:lastRenderedPageBreak/>
              <w:t>для анализа общественных связей, прогнозирует краткосрочные и долгосрочные риски и возможности общественного диалога</w:t>
            </w:r>
          </w:p>
        </w:tc>
        <w:tc>
          <w:tcPr>
            <w:tcW w:w="1662" w:type="pct"/>
          </w:tcPr>
          <w:p w14:paraId="1946433A" w14:textId="77777777" w:rsidR="00557468" w:rsidRPr="00557468" w:rsidRDefault="00557468" w:rsidP="00557468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57468">
              <w:rPr>
                <w:sz w:val="24"/>
                <w:szCs w:val="24"/>
              </w:rPr>
              <w:lastRenderedPageBreak/>
              <w:t xml:space="preserve">знать: методы количественного и качественного исследования социума, </w:t>
            </w:r>
            <w:proofErr w:type="spellStart"/>
            <w:r w:rsidRPr="00557468">
              <w:rPr>
                <w:sz w:val="24"/>
                <w:szCs w:val="24"/>
              </w:rPr>
              <w:t>медиаполя</w:t>
            </w:r>
            <w:proofErr w:type="spellEnd"/>
            <w:r w:rsidRPr="00557468">
              <w:rPr>
                <w:sz w:val="24"/>
                <w:szCs w:val="24"/>
              </w:rPr>
              <w:t>, работы с большими данными информации для анализа общественных связей</w:t>
            </w:r>
          </w:p>
          <w:p w14:paraId="378DB960" w14:textId="4F0937C2" w:rsidR="00557468" w:rsidRPr="00557468" w:rsidRDefault="00557468" w:rsidP="00557468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57468">
              <w:rPr>
                <w:sz w:val="24"/>
                <w:szCs w:val="24"/>
              </w:rPr>
              <w:t xml:space="preserve">уметь: прогнозировать краткосрочные и долгосрочные </w:t>
            </w:r>
            <w:r w:rsidRPr="00557468">
              <w:rPr>
                <w:sz w:val="24"/>
                <w:szCs w:val="24"/>
              </w:rPr>
              <w:lastRenderedPageBreak/>
              <w:t>риски и возможности общественного диалога</w:t>
            </w:r>
          </w:p>
        </w:tc>
      </w:tr>
      <w:tr w:rsidR="00557468" w:rsidRPr="00557468" w14:paraId="333700E7" w14:textId="77777777" w:rsidTr="00F95395">
        <w:trPr>
          <w:trHeight w:val="420"/>
        </w:trPr>
        <w:tc>
          <w:tcPr>
            <w:tcW w:w="741" w:type="pct"/>
            <w:vMerge/>
          </w:tcPr>
          <w:p w14:paraId="430D2AF7" w14:textId="77777777" w:rsidR="00557468" w:rsidRPr="00557468" w:rsidRDefault="00557468" w:rsidP="003566B4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408" w:type="pct"/>
            <w:vMerge/>
          </w:tcPr>
          <w:p w14:paraId="6B362F74" w14:textId="77777777" w:rsidR="00557468" w:rsidRPr="00557468" w:rsidRDefault="00557468" w:rsidP="003566B4">
            <w:pPr>
              <w:tabs>
                <w:tab w:val="left" w:pos="540"/>
              </w:tabs>
              <w:ind w:firstLine="22"/>
              <w:contextualSpacing/>
              <w:rPr>
                <w:sz w:val="24"/>
                <w:szCs w:val="24"/>
              </w:rPr>
            </w:pPr>
          </w:p>
        </w:tc>
        <w:tc>
          <w:tcPr>
            <w:tcW w:w="1189" w:type="pct"/>
          </w:tcPr>
          <w:p w14:paraId="18C75A4C" w14:textId="77777777" w:rsidR="00557468" w:rsidRPr="00557468" w:rsidRDefault="00557468" w:rsidP="003566B4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57468">
              <w:rPr>
                <w:sz w:val="24"/>
                <w:szCs w:val="24"/>
              </w:rPr>
              <w:t>2. Использует сложившиеся алгоритмы создания кампаний для разработки и предложения собственных идей и оценки предложенных заказчиком мероприятий кампаний</w:t>
            </w:r>
          </w:p>
        </w:tc>
        <w:tc>
          <w:tcPr>
            <w:tcW w:w="1662" w:type="pct"/>
          </w:tcPr>
          <w:p w14:paraId="32DFD17A" w14:textId="77777777" w:rsidR="00557468" w:rsidRPr="00557468" w:rsidRDefault="00557468" w:rsidP="003566B4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57468">
              <w:rPr>
                <w:sz w:val="24"/>
                <w:szCs w:val="24"/>
              </w:rPr>
              <w:t xml:space="preserve">знать: алгоритмы создания рекламных и пиар-кампаний </w:t>
            </w:r>
          </w:p>
          <w:p w14:paraId="4F74142E" w14:textId="77777777" w:rsidR="00557468" w:rsidRPr="00557468" w:rsidRDefault="00557468" w:rsidP="003566B4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57468">
              <w:rPr>
                <w:sz w:val="24"/>
                <w:szCs w:val="24"/>
              </w:rPr>
              <w:t>уметь: генерировать идеи, касающиеся разработки кампании исходя из предложений заказчика</w:t>
            </w:r>
          </w:p>
        </w:tc>
      </w:tr>
      <w:tr w:rsidR="00557468" w:rsidRPr="00557468" w14:paraId="79BD549D" w14:textId="77777777" w:rsidTr="00F95395">
        <w:trPr>
          <w:trHeight w:val="420"/>
        </w:trPr>
        <w:tc>
          <w:tcPr>
            <w:tcW w:w="741" w:type="pct"/>
            <w:vMerge/>
          </w:tcPr>
          <w:p w14:paraId="602A6FBD" w14:textId="77777777" w:rsidR="00557468" w:rsidRPr="00557468" w:rsidRDefault="00557468" w:rsidP="003566B4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408" w:type="pct"/>
            <w:vMerge/>
          </w:tcPr>
          <w:p w14:paraId="570D8CFC" w14:textId="77777777" w:rsidR="00557468" w:rsidRPr="00557468" w:rsidRDefault="00557468" w:rsidP="003566B4">
            <w:pPr>
              <w:tabs>
                <w:tab w:val="left" w:pos="540"/>
              </w:tabs>
              <w:ind w:firstLine="22"/>
              <w:contextualSpacing/>
              <w:rPr>
                <w:sz w:val="24"/>
                <w:szCs w:val="24"/>
              </w:rPr>
            </w:pPr>
          </w:p>
        </w:tc>
        <w:tc>
          <w:tcPr>
            <w:tcW w:w="1189" w:type="pct"/>
          </w:tcPr>
          <w:p w14:paraId="3DE68BE5" w14:textId="77777777" w:rsidR="00557468" w:rsidRPr="00557468" w:rsidRDefault="00557468" w:rsidP="003566B4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57468">
              <w:rPr>
                <w:sz w:val="24"/>
                <w:szCs w:val="24"/>
              </w:rPr>
              <w:t>3. Находит информацию в открытых источниках о текущей ситуации в конкретной социальной сфере, классифицирует ее по степени важности и достоверности</w:t>
            </w:r>
          </w:p>
        </w:tc>
        <w:tc>
          <w:tcPr>
            <w:tcW w:w="1662" w:type="pct"/>
          </w:tcPr>
          <w:p w14:paraId="50919CB1" w14:textId="77777777" w:rsidR="00557468" w:rsidRPr="00557468" w:rsidRDefault="00557468" w:rsidP="003566B4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557468">
              <w:rPr>
                <w:sz w:val="24"/>
                <w:szCs w:val="24"/>
              </w:rPr>
              <w:t>знать: способы получения информации в открытом доступе с использованием современных коммуникативных технологий</w:t>
            </w:r>
          </w:p>
          <w:p w14:paraId="7D351D98" w14:textId="77777777" w:rsidR="00557468" w:rsidRPr="00557468" w:rsidRDefault="00557468" w:rsidP="003566B4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557468">
              <w:rPr>
                <w:sz w:val="24"/>
                <w:szCs w:val="24"/>
              </w:rPr>
              <w:t>уметь: искать информацию в открытых источниках о текущей ситуации в конкретной социальной сфере, классифицировать ее по степени важности и достоверности</w:t>
            </w:r>
          </w:p>
        </w:tc>
      </w:tr>
    </w:tbl>
    <w:p w14:paraId="7FD1EB90" w14:textId="77777777" w:rsidR="00557468" w:rsidRPr="00557468" w:rsidRDefault="00557468" w:rsidP="00557468">
      <w:pPr>
        <w:rPr>
          <w:sz w:val="24"/>
          <w:szCs w:val="24"/>
          <w:lang w:eastAsia="en-US"/>
        </w:rPr>
      </w:pPr>
    </w:p>
    <w:p w14:paraId="67E4DF48" w14:textId="4F149E21" w:rsidR="00E63FD4" w:rsidRDefault="00AB49B4" w:rsidP="00BB2E53">
      <w:pPr>
        <w:pStyle w:val="1"/>
        <w:keepLines/>
        <w:spacing w:line="276" w:lineRule="auto"/>
        <w:ind w:firstLine="0"/>
        <w:jc w:val="left"/>
        <w:rPr>
          <w:rFonts w:eastAsia="Cambria" w:cs="Times New Roman"/>
          <w:bCs w:val="0"/>
          <w:color w:val="000000"/>
          <w:kern w:val="0"/>
          <w:szCs w:val="28"/>
          <w:u w:color="365F91"/>
        </w:rPr>
      </w:pPr>
      <w:bookmarkStart w:id="3" w:name="_Toc485159722"/>
      <w:bookmarkEnd w:id="2"/>
      <w:r w:rsidRPr="00984FC9">
        <w:rPr>
          <w:rFonts w:eastAsia="Cambria" w:cs="Times New Roman"/>
          <w:bCs w:val="0"/>
          <w:color w:val="000000"/>
          <w:kern w:val="0"/>
          <w:szCs w:val="28"/>
          <w:u w:color="365F91"/>
        </w:rPr>
        <w:t>2. Место НИР в структуре образовательной программы</w:t>
      </w:r>
      <w:bookmarkEnd w:id="3"/>
    </w:p>
    <w:p w14:paraId="01860C41" w14:textId="77777777" w:rsidR="003566B4" w:rsidRPr="00522AB6" w:rsidRDefault="003566B4" w:rsidP="003566B4">
      <w:pPr>
        <w:pStyle w:val="1"/>
        <w:keepLines/>
        <w:spacing w:line="276" w:lineRule="auto"/>
        <w:jc w:val="both"/>
        <w:rPr>
          <w:b w:val="0"/>
        </w:rPr>
      </w:pPr>
    </w:p>
    <w:p w14:paraId="5256C2A5" w14:textId="614DB747" w:rsidR="00331A72" w:rsidRPr="00522AB6" w:rsidRDefault="007D3A21" w:rsidP="003566B4">
      <w:pPr>
        <w:pStyle w:val="1"/>
        <w:keepLines/>
        <w:spacing w:line="276" w:lineRule="auto"/>
        <w:jc w:val="both"/>
        <w:rPr>
          <w:b w:val="0"/>
        </w:rPr>
      </w:pPr>
      <w:r w:rsidRPr="00522AB6">
        <w:rPr>
          <w:b w:val="0"/>
        </w:rPr>
        <w:t>Научно-исследовательская работа (НИР) относится к блоку 2 «</w:t>
      </w:r>
      <w:r w:rsidR="00BB3535" w:rsidRPr="00522AB6">
        <w:rPr>
          <w:b w:val="0"/>
        </w:rPr>
        <w:t>Практик</w:t>
      </w:r>
      <w:r w:rsidR="00795078" w:rsidRPr="00522AB6">
        <w:rPr>
          <w:b w:val="0"/>
        </w:rPr>
        <w:t>а</w:t>
      </w:r>
      <w:r w:rsidR="00BB3535" w:rsidRPr="00522AB6">
        <w:rPr>
          <w:b w:val="0"/>
        </w:rPr>
        <w:t xml:space="preserve">, в том числе </w:t>
      </w:r>
      <w:r w:rsidR="00795078" w:rsidRPr="00522AB6">
        <w:rPr>
          <w:b w:val="0"/>
        </w:rPr>
        <w:t>н</w:t>
      </w:r>
      <w:r w:rsidR="00BB3535" w:rsidRPr="00522AB6">
        <w:rPr>
          <w:b w:val="0"/>
        </w:rPr>
        <w:t>аучно-исследовательская работа (НИР)</w:t>
      </w:r>
      <w:r w:rsidRPr="00522AB6">
        <w:rPr>
          <w:b w:val="0"/>
        </w:rPr>
        <w:t>» в структуре образовательной программы по направлению</w:t>
      </w:r>
      <w:r w:rsidR="009425A5" w:rsidRPr="00522AB6">
        <w:rPr>
          <w:b w:val="0"/>
        </w:rPr>
        <w:t xml:space="preserve"> подготовки</w:t>
      </w:r>
      <w:r w:rsidRPr="00522AB6">
        <w:rPr>
          <w:b w:val="0"/>
        </w:rPr>
        <w:t xml:space="preserve"> </w:t>
      </w:r>
      <w:r w:rsidR="003566B4" w:rsidRPr="00522AB6">
        <w:rPr>
          <w:b w:val="0"/>
        </w:rPr>
        <w:t>42</w:t>
      </w:r>
      <w:r w:rsidRPr="00522AB6">
        <w:rPr>
          <w:b w:val="0"/>
        </w:rPr>
        <w:t>.04.01</w:t>
      </w:r>
      <w:r w:rsidR="00AE70E3">
        <w:rPr>
          <w:b w:val="0"/>
        </w:rPr>
        <w:t xml:space="preserve"> </w:t>
      </w:r>
      <w:r w:rsidR="00BB3535" w:rsidRPr="00522AB6">
        <w:rPr>
          <w:b w:val="0"/>
        </w:rPr>
        <w:t>«</w:t>
      </w:r>
      <w:r w:rsidR="003566B4" w:rsidRPr="00522AB6">
        <w:rPr>
          <w:b w:val="0"/>
        </w:rPr>
        <w:t>Реклама и связи с общественностью</w:t>
      </w:r>
      <w:r w:rsidRPr="00522AB6">
        <w:rPr>
          <w:b w:val="0"/>
        </w:rPr>
        <w:t>, направленность программы магистратуры «</w:t>
      </w:r>
      <w:r w:rsidR="00331A72" w:rsidRPr="00522AB6">
        <w:rPr>
          <w:b w:val="0"/>
        </w:rPr>
        <w:t>Ме</w:t>
      </w:r>
      <w:r w:rsidR="003566B4" w:rsidRPr="00522AB6">
        <w:rPr>
          <w:b w:val="0"/>
        </w:rPr>
        <w:t>диабизнес</w:t>
      </w:r>
      <w:r w:rsidR="00795078" w:rsidRPr="00522AB6">
        <w:rPr>
          <w:b w:val="0"/>
        </w:rPr>
        <w:t>»</w:t>
      </w:r>
      <w:r w:rsidR="00331A72" w:rsidRPr="00522AB6">
        <w:rPr>
          <w:b w:val="0"/>
        </w:rPr>
        <w:t>.</w:t>
      </w:r>
    </w:p>
    <w:p w14:paraId="65760696" w14:textId="77777777" w:rsidR="00FC0D5D" w:rsidRPr="00522AB6" w:rsidRDefault="00FC0D5D" w:rsidP="00FC0D5D">
      <w:pPr>
        <w:autoSpaceDE w:val="0"/>
        <w:autoSpaceDN w:val="0"/>
        <w:adjustRightInd w:val="0"/>
        <w:spacing w:line="276" w:lineRule="auto"/>
        <w:ind w:firstLine="0"/>
        <w:rPr>
          <w:rFonts w:eastAsia="Calibri"/>
          <w:lang w:eastAsia="en-US"/>
        </w:rPr>
      </w:pPr>
      <w:r w:rsidRPr="00522AB6">
        <w:rPr>
          <w:rFonts w:eastAsia="Calibri"/>
          <w:b/>
          <w:bCs/>
          <w:lang w:eastAsia="en-US"/>
        </w:rPr>
        <w:t xml:space="preserve">Формы и способы проведения НИР </w:t>
      </w:r>
    </w:p>
    <w:p w14:paraId="7BE78FBD" w14:textId="77777777" w:rsidR="00FC0D5D" w:rsidRPr="00522AB6" w:rsidRDefault="00FC0D5D" w:rsidP="00FC0D5D">
      <w:p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522AB6">
        <w:rPr>
          <w:rFonts w:eastAsia="Calibri"/>
          <w:lang w:eastAsia="en-US"/>
        </w:rPr>
        <w:t xml:space="preserve">Форма проведения НИР – непрерывная. </w:t>
      </w:r>
    </w:p>
    <w:p w14:paraId="7D825166" w14:textId="77777777" w:rsidR="00FC0D5D" w:rsidRPr="00522AB6" w:rsidRDefault="00FC0D5D" w:rsidP="00FC0D5D">
      <w:p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522AB6">
        <w:rPr>
          <w:rFonts w:eastAsia="Calibri"/>
          <w:lang w:eastAsia="en-US"/>
        </w:rPr>
        <w:t xml:space="preserve">Способ проведения НИР – стационарная. </w:t>
      </w:r>
    </w:p>
    <w:p w14:paraId="0B79AD1F" w14:textId="2EF7737D" w:rsidR="00FC0D5D" w:rsidRPr="00FC0D5D" w:rsidRDefault="00FC0D5D" w:rsidP="00FC0D5D">
      <w:p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522AB6">
        <w:rPr>
          <w:rFonts w:eastAsia="Calibri"/>
          <w:lang w:eastAsia="en-US"/>
        </w:rPr>
        <w:t xml:space="preserve">Основной формой организации НИР обучающихся по направленности программы магистратуры </w:t>
      </w:r>
      <w:r w:rsidR="003566B4" w:rsidRPr="00522AB6">
        <w:t>«Медиабизнес»</w:t>
      </w:r>
      <w:r w:rsidR="003566B4" w:rsidRPr="00522AB6">
        <w:rPr>
          <w:rFonts w:eastAsia="Calibri"/>
          <w:lang w:eastAsia="en-US"/>
        </w:rPr>
        <w:t xml:space="preserve"> </w:t>
      </w:r>
      <w:r w:rsidRPr="00522AB6">
        <w:rPr>
          <w:rFonts w:eastAsia="Calibri"/>
          <w:lang w:eastAsia="en-US"/>
        </w:rPr>
        <w:t>является постоянно действующий научно-исследовательский семинар (далее – НИС).</w:t>
      </w:r>
      <w:r w:rsidRPr="00FC0D5D">
        <w:rPr>
          <w:rFonts w:eastAsia="Calibri"/>
          <w:lang w:eastAsia="en-US"/>
        </w:rPr>
        <w:t xml:space="preserve"> </w:t>
      </w:r>
    </w:p>
    <w:p w14:paraId="55F32380" w14:textId="77777777" w:rsidR="00FC0D5D" w:rsidRPr="00FC0D5D" w:rsidRDefault="00FC0D5D" w:rsidP="00FC0D5D">
      <w:p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FC0D5D">
        <w:rPr>
          <w:rFonts w:eastAsia="Calibri"/>
          <w:lang w:eastAsia="en-US"/>
        </w:rPr>
        <w:lastRenderedPageBreak/>
        <w:t xml:space="preserve">Цель НИР приобретение студентами компетенции проведения научных исследований, оценки и оформления их результатов. </w:t>
      </w:r>
    </w:p>
    <w:p w14:paraId="6BA5C9E7" w14:textId="77777777" w:rsidR="00FC0D5D" w:rsidRPr="00FC0D5D" w:rsidRDefault="00FC0D5D" w:rsidP="00FC0D5D">
      <w:p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FC0D5D">
        <w:rPr>
          <w:rFonts w:eastAsia="Calibri"/>
          <w:lang w:eastAsia="en-US"/>
        </w:rPr>
        <w:t>Задачи НИР, выполняемые в рамках НИС:</w:t>
      </w:r>
    </w:p>
    <w:p w14:paraId="38AC557F" w14:textId="77777777" w:rsidR="000848B4" w:rsidRDefault="00FC0D5D" w:rsidP="000848B4">
      <w:pPr>
        <w:pStyle w:val="a5"/>
        <w:numPr>
          <w:ilvl w:val="0"/>
          <w:numId w:val="47"/>
        </w:num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0848B4">
        <w:rPr>
          <w:rFonts w:eastAsia="Calibri"/>
          <w:lang w:eastAsia="en-US"/>
        </w:rPr>
        <w:t xml:space="preserve">изучение методологии научных исследований, методов анализа и обзора научной литературы, способов и средств профессионального изложения информации о результатах проведенных исследований; </w:t>
      </w:r>
    </w:p>
    <w:p w14:paraId="221DDB79" w14:textId="77777777" w:rsidR="000848B4" w:rsidRDefault="00FC0D5D" w:rsidP="000848B4">
      <w:pPr>
        <w:pStyle w:val="a5"/>
        <w:numPr>
          <w:ilvl w:val="0"/>
          <w:numId w:val="47"/>
        </w:num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0848B4">
        <w:rPr>
          <w:rFonts w:eastAsia="Calibri"/>
          <w:lang w:eastAsia="en-US"/>
        </w:rPr>
        <w:t xml:space="preserve">формирование навыков ведения научной дискуссии, формулирования научной аргументации, в том числе в ходе публичного обсуждения и защиты результатов научных исследований (диссертации); </w:t>
      </w:r>
    </w:p>
    <w:p w14:paraId="3641EC9F" w14:textId="77777777" w:rsidR="000848B4" w:rsidRDefault="00FC0D5D" w:rsidP="000848B4">
      <w:pPr>
        <w:pStyle w:val="a5"/>
        <w:numPr>
          <w:ilvl w:val="0"/>
          <w:numId w:val="47"/>
        </w:num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0848B4">
        <w:rPr>
          <w:rFonts w:eastAsia="Calibri"/>
          <w:lang w:eastAsia="en-US"/>
        </w:rPr>
        <w:t xml:space="preserve">выбор и обоснование актуальных тем научных исследований; </w:t>
      </w:r>
    </w:p>
    <w:p w14:paraId="5CE5E699" w14:textId="77777777" w:rsidR="000848B4" w:rsidRDefault="00FC0D5D" w:rsidP="000848B4">
      <w:pPr>
        <w:pStyle w:val="a5"/>
        <w:numPr>
          <w:ilvl w:val="0"/>
          <w:numId w:val="47"/>
        </w:num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0848B4">
        <w:rPr>
          <w:rFonts w:eastAsia="Calibri"/>
          <w:lang w:eastAsia="en-US"/>
        </w:rPr>
        <w:t xml:space="preserve">формирование и корректировка индивидуальных планов научно-исследовательской работы обучающихся и программ научных исследований; </w:t>
      </w:r>
    </w:p>
    <w:p w14:paraId="5CC2BDAE" w14:textId="0B6DD7B6" w:rsidR="000848B4" w:rsidRDefault="00FC0D5D" w:rsidP="000848B4">
      <w:pPr>
        <w:pStyle w:val="a5"/>
        <w:numPr>
          <w:ilvl w:val="0"/>
          <w:numId w:val="47"/>
        </w:num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0848B4">
        <w:rPr>
          <w:rFonts w:eastAsia="Calibri"/>
          <w:lang w:eastAsia="en-US"/>
        </w:rPr>
        <w:t>рассмотрение промежуточных результатов научно-исследовательской работы и подготовк</w:t>
      </w:r>
      <w:r w:rsidR="00CA2C22">
        <w:rPr>
          <w:rFonts w:eastAsia="Calibri"/>
          <w:lang w:eastAsia="en-US"/>
        </w:rPr>
        <w:t>а</w:t>
      </w:r>
      <w:r w:rsidRPr="000848B4">
        <w:rPr>
          <w:rFonts w:eastAsia="Calibri"/>
          <w:lang w:eastAsia="en-US"/>
        </w:rPr>
        <w:t xml:space="preserve"> выпускной квалификационной работы; </w:t>
      </w:r>
    </w:p>
    <w:p w14:paraId="616EEDA8" w14:textId="5382D218" w:rsidR="0099067F" w:rsidRPr="000848B4" w:rsidRDefault="00FC0D5D" w:rsidP="000848B4">
      <w:pPr>
        <w:pStyle w:val="a5"/>
        <w:numPr>
          <w:ilvl w:val="0"/>
          <w:numId w:val="47"/>
        </w:num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0848B4">
        <w:rPr>
          <w:rFonts w:eastAsia="Calibri"/>
          <w:lang w:eastAsia="en-US"/>
        </w:rPr>
        <w:t xml:space="preserve">оценка уровня приобретенных компетенций обучающихся, связанных с формированием профессионального мировоззрения и определенного уровня научной культуры. </w:t>
      </w:r>
    </w:p>
    <w:p w14:paraId="15B5DA04" w14:textId="7C33A8FC" w:rsidR="00FC0D5D" w:rsidRPr="0099067F" w:rsidRDefault="00FC0D5D" w:rsidP="0099067F">
      <w:p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FC0D5D">
        <w:rPr>
          <w:rFonts w:eastAsia="Calibri"/>
          <w:color w:val="000000"/>
          <w:lang w:eastAsia="en-US"/>
        </w:rPr>
        <w:t xml:space="preserve">Для успешной научно-исследовательской работы в рамках магистерской программы студент должен </w:t>
      </w:r>
      <w:r w:rsidRPr="000848BF">
        <w:rPr>
          <w:rFonts w:eastAsia="Calibri"/>
          <w:color w:val="000000"/>
          <w:lang w:eastAsia="en-US"/>
        </w:rPr>
        <w:t>обладать глубокими знаниями</w:t>
      </w:r>
      <w:r w:rsidR="000E2FE8" w:rsidRPr="000848BF">
        <w:rPr>
          <w:rFonts w:eastAsia="Calibri"/>
          <w:color w:val="000000"/>
          <w:lang w:eastAsia="en-US"/>
        </w:rPr>
        <w:t xml:space="preserve"> в области</w:t>
      </w:r>
      <w:r w:rsidRPr="000848BF">
        <w:rPr>
          <w:rFonts w:eastAsia="Calibri"/>
          <w:color w:val="000000"/>
          <w:lang w:eastAsia="en-US"/>
        </w:rPr>
        <w:t xml:space="preserve"> </w:t>
      </w:r>
      <w:r w:rsidR="000848BF" w:rsidRPr="000848BF">
        <w:rPr>
          <w:rFonts w:eastAsia="Calibri"/>
          <w:color w:val="000000"/>
          <w:lang w:eastAsia="en-US"/>
        </w:rPr>
        <w:t>рекламы и связей с общественностью, политологии, теории коммуникаций и экономики</w:t>
      </w:r>
      <w:r w:rsidR="003566B4">
        <w:rPr>
          <w:rFonts w:eastAsia="Calibri"/>
          <w:color w:val="000000"/>
          <w:lang w:eastAsia="en-US"/>
        </w:rPr>
        <w:t xml:space="preserve">, </w:t>
      </w:r>
      <w:r w:rsidRPr="00FC0D5D">
        <w:rPr>
          <w:rFonts w:eastAsia="Calibri"/>
          <w:color w:val="000000"/>
          <w:lang w:eastAsia="en-US"/>
        </w:rPr>
        <w:t xml:space="preserve">владеть навыками работы с нормативными правовыми актами, сбора, обработки и анализа научной информации и статистических данных, использовать информационные технологии для получения результатов исследования, их публикаций и публичной защиты. </w:t>
      </w:r>
    </w:p>
    <w:p w14:paraId="7C798286" w14:textId="77777777" w:rsidR="005B5523" w:rsidRDefault="005B5523" w:rsidP="00BB2E53">
      <w:pPr>
        <w:pStyle w:val="a5"/>
        <w:spacing w:line="276" w:lineRule="auto"/>
        <w:ind w:left="0" w:firstLine="0"/>
        <w:rPr>
          <w:color w:val="000000"/>
          <w:szCs w:val="24"/>
        </w:rPr>
      </w:pPr>
    </w:p>
    <w:p w14:paraId="14356FBA" w14:textId="7BB30D5E" w:rsidR="00BB6D57" w:rsidRPr="00522AB6" w:rsidRDefault="00AB49B4" w:rsidP="00C671B6">
      <w:pPr>
        <w:pStyle w:val="1"/>
        <w:keepLines/>
        <w:spacing w:line="276" w:lineRule="auto"/>
        <w:ind w:firstLine="0"/>
        <w:jc w:val="both"/>
        <w:rPr>
          <w:rFonts w:eastAsia="Cambria" w:cs="Times New Roman"/>
          <w:bCs w:val="0"/>
          <w:color w:val="000000"/>
          <w:kern w:val="0"/>
          <w:szCs w:val="28"/>
          <w:u w:color="365F91"/>
        </w:rPr>
      </w:pPr>
      <w:bookmarkStart w:id="4" w:name="_Toc485159723"/>
      <w:r w:rsidRPr="00522AB6">
        <w:rPr>
          <w:rFonts w:eastAsia="Cambria" w:cs="Times New Roman"/>
          <w:bCs w:val="0"/>
          <w:color w:val="000000"/>
          <w:kern w:val="0"/>
          <w:szCs w:val="28"/>
          <w:u w:color="365F91"/>
        </w:rPr>
        <w:t>3. Объем НИР в зачетных единицах и в академических часах с выделением объема аудиторной (семинары) и самостоятельной работы</w:t>
      </w:r>
      <w:bookmarkEnd w:id="4"/>
    </w:p>
    <w:tbl>
      <w:tblPr>
        <w:tblStyle w:val="29"/>
        <w:tblW w:w="9781" w:type="dxa"/>
        <w:tblInd w:w="-5" w:type="dxa"/>
        <w:tblLook w:val="04A0" w:firstRow="1" w:lastRow="0" w:firstColumn="1" w:lastColumn="0" w:noHBand="0" w:noVBand="1"/>
      </w:tblPr>
      <w:tblGrid>
        <w:gridCol w:w="4820"/>
        <w:gridCol w:w="2126"/>
        <w:gridCol w:w="1418"/>
        <w:gridCol w:w="1417"/>
      </w:tblGrid>
      <w:tr w:rsidR="00057AC9" w:rsidRPr="00522AB6" w14:paraId="623E7C8F" w14:textId="77777777" w:rsidTr="004F0B57">
        <w:trPr>
          <w:trHeight w:val="81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8B95" w14:textId="77777777" w:rsidR="00057AC9" w:rsidRPr="00522AB6" w:rsidRDefault="00057AC9" w:rsidP="00057AC9">
            <w:pPr>
              <w:ind w:left="452" w:hanging="452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2AB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Вид учебной работы при проведении НИР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5B00B" w14:textId="77777777" w:rsidR="00057AC9" w:rsidRPr="00522AB6" w:rsidRDefault="00057AC9" w:rsidP="00057AC9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2AB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Всего </w:t>
            </w:r>
          </w:p>
          <w:p w14:paraId="309F5277" w14:textId="77777777" w:rsidR="00057AC9" w:rsidRPr="00522AB6" w:rsidRDefault="00057AC9" w:rsidP="00057AC9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2AB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(в зачетных единицах и в часах)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B691C" w14:textId="77777777" w:rsidR="00057AC9" w:rsidRPr="00522AB6" w:rsidRDefault="00057AC9" w:rsidP="00057AC9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2AB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1 год </w:t>
            </w:r>
          </w:p>
          <w:p w14:paraId="7B6C34C1" w14:textId="77777777" w:rsidR="00057AC9" w:rsidRPr="00522AB6" w:rsidRDefault="00057AC9" w:rsidP="00057AC9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2AB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(в часах)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0CB60" w14:textId="77777777" w:rsidR="00057AC9" w:rsidRPr="00522AB6" w:rsidRDefault="00057AC9" w:rsidP="00057AC9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2AB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2 год </w:t>
            </w:r>
          </w:p>
          <w:p w14:paraId="47F6CDB5" w14:textId="77777777" w:rsidR="00057AC9" w:rsidRPr="00522AB6" w:rsidRDefault="00057AC9" w:rsidP="00057AC9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2AB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(в часах)</w:t>
            </w:r>
          </w:p>
        </w:tc>
      </w:tr>
      <w:tr w:rsidR="00057AC9" w:rsidRPr="00522AB6" w14:paraId="3BE525BD" w14:textId="77777777" w:rsidTr="004F0B5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D5D28" w14:textId="77777777" w:rsidR="00057AC9" w:rsidRPr="00522AB6" w:rsidRDefault="00057AC9" w:rsidP="00057AC9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2AB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Общая трудоемкость НИР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B8DE3" w14:textId="487C6918" w:rsidR="00057AC9" w:rsidRPr="00522AB6" w:rsidRDefault="00057AC9" w:rsidP="00057AC9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2AB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  <w:r w:rsidR="000E2FE8" w:rsidRPr="00522AB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  <w:r w:rsidRPr="00522AB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/1</w:t>
            </w:r>
            <w:r w:rsidR="000E2FE8" w:rsidRPr="00522AB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  <w:r w:rsidRPr="00522AB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  <w:r w:rsidR="000E2FE8" w:rsidRPr="00522AB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F2CCF" w14:textId="2CE40F97" w:rsidR="00057AC9" w:rsidRPr="00522AB6" w:rsidRDefault="00057AC9" w:rsidP="00057AC9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2AB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  <w:r w:rsidR="000E2FE8" w:rsidRPr="00522AB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</w:t>
            </w:r>
            <w:r w:rsidRPr="00522AB6"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/</w:t>
            </w:r>
            <w:r w:rsidRPr="00522AB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  <w:r w:rsidR="000E2FE8" w:rsidRPr="00522AB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6D7E4" w14:textId="1C6138FF" w:rsidR="00057AC9" w:rsidRPr="00522AB6" w:rsidRDefault="00057AC9" w:rsidP="00057AC9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2AB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  <w:r w:rsidR="000E2FE8" w:rsidRPr="00522AB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  <w:r w:rsidRPr="00522AB6"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/</w:t>
            </w:r>
            <w:r w:rsidR="000E2FE8" w:rsidRPr="00522AB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576</w:t>
            </w:r>
          </w:p>
        </w:tc>
      </w:tr>
      <w:tr w:rsidR="00057AC9" w:rsidRPr="00522AB6" w14:paraId="6D5105BC" w14:textId="77777777" w:rsidTr="004F0B5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58A51" w14:textId="77777777" w:rsidR="00057AC9" w:rsidRPr="00522AB6" w:rsidRDefault="00057AC9" w:rsidP="00057AC9">
            <w:pPr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2AB6">
              <w:rPr>
                <w:rFonts w:ascii="Times New Roman" w:hAnsi="Times New Roman"/>
                <w:sz w:val="24"/>
                <w:szCs w:val="24"/>
                <w:lang w:eastAsia="en-US"/>
              </w:rPr>
              <w:t>в т.ч. научно-исследовательский семинар (НИС)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82A47" w14:textId="77777777" w:rsidR="00057AC9" w:rsidRPr="00522AB6" w:rsidRDefault="00057AC9" w:rsidP="00057AC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2AB6">
              <w:rPr>
                <w:rFonts w:ascii="Times New Roman" w:hAnsi="Times New Roman"/>
                <w:sz w:val="24"/>
                <w:szCs w:val="24"/>
                <w:lang w:eastAsia="en-US"/>
              </w:rPr>
              <w:t>6/216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AD25E" w14:textId="27E51D41" w:rsidR="00057AC9" w:rsidRPr="00522AB6" w:rsidRDefault="00057AC9" w:rsidP="00057AC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2AB6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  <w:r w:rsidR="003566B4" w:rsidRPr="00522AB6"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51B32" w14:textId="4B5D5F5D" w:rsidR="00057AC9" w:rsidRPr="00522AB6" w:rsidRDefault="00057AC9" w:rsidP="00057AC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2AB6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  <w:r w:rsidR="003566B4" w:rsidRPr="00522AB6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057AC9" w:rsidRPr="00522AB6" w14:paraId="6312229E" w14:textId="77777777" w:rsidTr="004F0B5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5DC74" w14:textId="7F91046F" w:rsidR="00057AC9" w:rsidRPr="00522AB6" w:rsidRDefault="004F0B57" w:rsidP="00057AC9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2AB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Контактная работа-</w:t>
            </w:r>
            <w:r w:rsidR="00057AC9" w:rsidRPr="00522AB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Аудиторные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425A" w14:textId="19925D6D" w:rsidR="00057AC9" w:rsidRPr="00522AB6" w:rsidRDefault="00057AC9" w:rsidP="00057AC9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2AB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</w:t>
            </w:r>
            <w:r w:rsidR="003566B4" w:rsidRPr="00522AB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96C55" w14:textId="673DE881" w:rsidR="00057AC9" w:rsidRPr="00522AB6" w:rsidRDefault="00057AC9" w:rsidP="00057AC9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2AB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  <w:r w:rsidR="003566B4" w:rsidRPr="00522AB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DD99C" w14:textId="652F4153" w:rsidR="00057AC9" w:rsidRPr="00522AB6" w:rsidRDefault="003566B4" w:rsidP="00057AC9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2AB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30</w:t>
            </w:r>
          </w:p>
        </w:tc>
      </w:tr>
      <w:tr w:rsidR="00057AC9" w:rsidRPr="00522AB6" w14:paraId="44620A4C" w14:textId="77777777" w:rsidTr="004F0B5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6E549" w14:textId="77777777" w:rsidR="00057AC9" w:rsidRPr="00522AB6" w:rsidRDefault="00057AC9" w:rsidP="00057AC9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2AB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6EBD9" w14:textId="10AEF046" w:rsidR="00057AC9" w:rsidRPr="00522AB6" w:rsidRDefault="000E2FE8" w:rsidP="00057AC9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2AB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2C4DE" w14:textId="33C0B6A0" w:rsidR="00057AC9" w:rsidRPr="00522AB6" w:rsidRDefault="000E2FE8" w:rsidP="00057AC9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2AB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734D1" w14:textId="2C72E80F" w:rsidR="00057AC9" w:rsidRPr="00522AB6" w:rsidRDefault="00057AC9" w:rsidP="00057AC9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2AB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  <w:r w:rsidR="000E2FE8" w:rsidRPr="00522AB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60</w:t>
            </w:r>
          </w:p>
        </w:tc>
      </w:tr>
      <w:tr w:rsidR="00057AC9" w:rsidRPr="00057AC9" w14:paraId="675CD7AA" w14:textId="77777777" w:rsidTr="004F0B5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1CD52" w14:textId="77777777" w:rsidR="00057AC9" w:rsidRPr="00522AB6" w:rsidRDefault="00057AC9" w:rsidP="00057AC9">
            <w:pPr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2AB6">
              <w:rPr>
                <w:rFonts w:ascii="Times New Roman" w:hAnsi="Times New Roman"/>
                <w:sz w:val="24"/>
                <w:szCs w:val="24"/>
                <w:lang w:eastAsia="en-US"/>
              </w:rPr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E6FC0" w14:textId="77777777" w:rsidR="00057AC9" w:rsidRPr="00522AB6" w:rsidRDefault="00057AC9" w:rsidP="00057AC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2AB6">
              <w:rPr>
                <w:rFonts w:ascii="Times New Roman" w:hAnsi="Times New Roman"/>
                <w:sz w:val="24"/>
                <w:szCs w:val="24"/>
                <w:lang w:eastAsia="en-US"/>
              </w:rPr>
              <w:t>Зачет:</w:t>
            </w:r>
          </w:p>
          <w:p w14:paraId="0631CBA2" w14:textId="77777777" w:rsidR="00057AC9" w:rsidRPr="00522AB6" w:rsidRDefault="00057AC9" w:rsidP="00057AC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2AB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2, 4, 6, 8 модули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DAE25" w14:textId="77777777" w:rsidR="00057AC9" w:rsidRPr="00522AB6" w:rsidRDefault="00057AC9" w:rsidP="00057AC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2AB6">
              <w:rPr>
                <w:rFonts w:ascii="Times New Roman" w:hAnsi="Times New Roman"/>
                <w:sz w:val="24"/>
                <w:szCs w:val="24"/>
                <w:lang w:eastAsia="en-US"/>
              </w:rPr>
              <w:t>Зачет: 2, 4 модули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E987E" w14:textId="77777777" w:rsidR="00057AC9" w:rsidRPr="00057AC9" w:rsidRDefault="00057AC9" w:rsidP="00057AC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2AB6">
              <w:rPr>
                <w:rFonts w:ascii="Times New Roman" w:hAnsi="Times New Roman"/>
                <w:sz w:val="24"/>
                <w:szCs w:val="24"/>
                <w:lang w:eastAsia="en-US"/>
              </w:rPr>
              <w:t>Зачет: 6, 8 модули</w:t>
            </w:r>
          </w:p>
        </w:tc>
      </w:tr>
    </w:tbl>
    <w:p w14:paraId="274D2113" w14:textId="77777777" w:rsidR="00FC0D5D" w:rsidRDefault="00FC0D5D" w:rsidP="00FC0D5D">
      <w:pPr>
        <w:ind w:firstLine="0"/>
        <w:rPr>
          <w:rFonts w:eastAsia="Cambria"/>
          <w:color w:val="000000"/>
          <w:u w:color="365F91"/>
        </w:rPr>
      </w:pPr>
      <w:bookmarkStart w:id="5" w:name="_Toc485159724"/>
    </w:p>
    <w:p w14:paraId="54FA9238" w14:textId="77777777" w:rsidR="00AB49B4" w:rsidRPr="00236576" w:rsidRDefault="00AB49B4" w:rsidP="00FC0D5D">
      <w:pPr>
        <w:ind w:firstLine="0"/>
        <w:rPr>
          <w:rFonts w:eastAsia="Cambria"/>
          <w:b/>
          <w:color w:val="000000"/>
          <w:u w:color="365F91"/>
        </w:rPr>
      </w:pPr>
      <w:r w:rsidRPr="00236576">
        <w:rPr>
          <w:rFonts w:eastAsia="Cambria"/>
          <w:b/>
          <w:color w:val="000000"/>
          <w:u w:color="365F91"/>
        </w:rPr>
        <w:t xml:space="preserve">4. </w:t>
      </w:r>
      <w:bookmarkEnd w:id="5"/>
      <w:r w:rsidR="00FC0D5D" w:rsidRPr="00236576">
        <w:rPr>
          <w:rFonts w:eastAsia="Cambria"/>
          <w:b/>
          <w:color w:val="000000"/>
          <w:u w:color="365F91"/>
        </w:rPr>
        <w:t>Содержание НИР, с выделением основных форм и видов работы</w:t>
      </w:r>
    </w:p>
    <w:p w14:paraId="2BC850A7" w14:textId="77777777" w:rsidR="00FC0D5D" w:rsidRPr="000E2FE8" w:rsidRDefault="00FC0D5D" w:rsidP="00FC0D5D">
      <w:pPr>
        <w:ind w:firstLine="0"/>
        <w:rPr>
          <w:rFonts w:eastAsia="Cambria"/>
          <w:b/>
          <w:bCs/>
          <w:color w:val="000000"/>
          <w:highlight w:val="yellow"/>
          <w:u w:color="365F91"/>
        </w:rPr>
      </w:pPr>
    </w:p>
    <w:tbl>
      <w:tblPr>
        <w:tblStyle w:val="ab"/>
        <w:tblW w:w="10060" w:type="dxa"/>
        <w:tblLook w:val="04A0" w:firstRow="1" w:lastRow="0" w:firstColumn="1" w:lastColumn="0" w:noHBand="0" w:noVBand="1"/>
      </w:tblPr>
      <w:tblGrid>
        <w:gridCol w:w="3095"/>
        <w:gridCol w:w="3095"/>
        <w:gridCol w:w="3870"/>
      </w:tblGrid>
      <w:tr w:rsidR="001A431A" w:rsidRPr="000E2FE8" w14:paraId="664136C3" w14:textId="77777777" w:rsidTr="000E2FE8">
        <w:trPr>
          <w:tblHeader/>
        </w:trPr>
        <w:tc>
          <w:tcPr>
            <w:tcW w:w="3095" w:type="dxa"/>
          </w:tcPr>
          <w:p w14:paraId="3ECAD622" w14:textId="77777777" w:rsidR="001A431A" w:rsidRPr="00227AC8" w:rsidRDefault="001A431A" w:rsidP="001A431A">
            <w:pPr>
              <w:pStyle w:val="a5"/>
              <w:ind w:left="0" w:firstLine="0"/>
              <w:jc w:val="center"/>
              <w:rPr>
                <w:b/>
              </w:rPr>
            </w:pPr>
            <w:r w:rsidRPr="00227AC8">
              <w:rPr>
                <w:b/>
              </w:rPr>
              <w:lastRenderedPageBreak/>
              <w:t>Формы НИР</w:t>
            </w:r>
          </w:p>
        </w:tc>
        <w:tc>
          <w:tcPr>
            <w:tcW w:w="3095" w:type="dxa"/>
          </w:tcPr>
          <w:p w14:paraId="0685AA6D" w14:textId="77777777" w:rsidR="001A431A" w:rsidRPr="00227AC8" w:rsidRDefault="001A431A" w:rsidP="001A431A">
            <w:pPr>
              <w:pStyle w:val="a5"/>
              <w:ind w:left="0" w:firstLine="0"/>
              <w:jc w:val="center"/>
              <w:rPr>
                <w:b/>
              </w:rPr>
            </w:pPr>
            <w:r w:rsidRPr="00227AC8">
              <w:rPr>
                <w:b/>
              </w:rPr>
              <w:t>Содержание НИР</w:t>
            </w:r>
          </w:p>
        </w:tc>
        <w:tc>
          <w:tcPr>
            <w:tcW w:w="3870" w:type="dxa"/>
          </w:tcPr>
          <w:p w14:paraId="50E7C36E" w14:textId="77777777" w:rsidR="001A431A" w:rsidRPr="00227AC8" w:rsidRDefault="001A431A" w:rsidP="001A431A">
            <w:pPr>
              <w:pStyle w:val="a5"/>
              <w:ind w:left="0" w:firstLine="0"/>
              <w:jc w:val="center"/>
              <w:rPr>
                <w:b/>
              </w:rPr>
            </w:pPr>
            <w:r w:rsidRPr="00227AC8">
              <w:rPr>
                <w:b/>
              </w:rPr>
              <w:t>Отчетность по НИР</w:t>
            </w:r>
          </w:p>
        </w:tc>
      </w:tr>
      <w:tr w:rsidR="00EB7366" w:rsidRPr="000E2FE8" w14:paraId="7E4600F3" w14:textId="77777777" w:rsidTr="00BE01AC">
        <w:tc>
          <w:tcPr>
            <w:tcW w:w="3095" w:type="dxa"/>
          </w:tcPr>
          <w:p w14:paraId="6EDED4F1" w14:textId="075BB64B" w:rsidR="00EB7366" w:rsidRPr="00EB7366" w:rsidRDefault="00EB7366" w:rsidP="00EB7366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EB7366">
              <w:rPr>
                <w:sz w:val="24"/>
                <w:szCs w:val="24"/>
              </w:rPr>
              <w:t>Работа в рамках научно-исследовательского семинара по образовательной программе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59C1649" w14:textId="1FC6CDE6" w:rsidR="00EB7366" w:rsidRPr="00EB7366" w:rsidRDefault="00EB7366" w:rsidP="00EB7366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EB7366">
              <w:rPr>
                <w:color w:val="000000"/>
                <w:sz w:val="24"/>
                <w:szCs w:val="24"/>
              </w:rPr>
              <w:t>Освоение в интерактивной форме методологических, организационных, правовых основ научно-исследовательской работы. Изучение актуальных проблем социально-гуманитарных наук, экономического развития и международных отношений.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00FEEBA" w14:textId="286428AC" w:rsidR="00EB7366" w:rsidRPr="000E2FE8" w:rsidRDefault="00EB7366" w:rsidP="00EB7366">
            <w:pPr>
              <w:pStyle w:val="a5"/>
              <w:ind w:left="0" w:firstLine="0"/>
              <w:jc w:val="left"/>
              <w:rPr>
                <w:sz w:val="24"/>
                <w:szCs w:val="24"/>
                <w:highlight w:val="yellow"/>
              </w:rPr>
            </w:pPr>
            <w:r w:rsidRPr="00081855">
              <w:rPr>
                <w:color w:val="000000"/>
                <w:sz w:val="24"/>
                <w:szCs w:val="24"/>
              </w:rPr>
              <w:t>Выполнение заданий руководителя НИС, научного руководителя студента.</w:t>
            </w:r>
          </w:p>
        </w:tc>
      </w:tr>
      <w:tr w:rsidR="00FC5C0F" w:rsidRPr="000E2FE8" w14:paraId="2366C587" w14:textId="77777777" w:rsidTr="000E2FE8">
        <w:tc>
          <w:tcPr>
            <w:tcW w:w="3095" w:type="dxa"/>
          </w:tcPr>
          <w:p w14:paraId="5E9F7100" w14:textId="0A393456" w:rsidR="00FC5C0F" w:rsidRPr="006A4FBA" w:rsidRDefault="00940F80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6A4FBA">
              <w:rPr>
                <w:sz w:val="24"/>
                <w:szCs w:val="24"/>
              </w:rPr>
              <w:t>Ознакомление с тематикой направлений исследований по изучаемой образовательной программе</w:t>
            </w:r>
          </w:p>
        </w:tc>
        <w:tc>
          <w:tcPr>
            <w:tcW w:w="3095" w:type="dxa"/>
          </w:tcPr>
          <w:p w14:paraId="25BEE4E5" w14:textId="77777777" w:rsidR="00FC5C0F" w:rsidRPr="006A4FBA" w:rsidRDefault="00940F80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6A4FBA">
              <w:rPr>
                <w:sz w:val="24"/>
                <w:szCs w:val="24"/>
              </w:rPr>
              <w:t>Выбор и утверждение темы научного исследования</w:t>
            </w:r>
          </w:p>
        </w:tc>
        <w:tc>
          <w:tcPr>
            <w:tcW w:w="3870" w:type="dxa"/>
          </w:tcPr>
          <w:p w14:paraId="275FDB24" w14:textId="77777777" w:rsidR="00FC5C0F" w:rsidRPr="006A4FBA" w:rsidRDefault="00A4620B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6A4FBA">
              <w:rPr>
                <w:sz w:val="24"/>
                <w:szCs w:val="24"/>
              </w:rPr>
              <w:t>Презентации, доклады и дискуссии по выбранным направлениям исследования.</w:t>
            </w:r>
            <w:r w:rsidR="001A431A" w:rsidRPr="006A4FBA">
              <w:rPr>
                <w:sz w:val="24"/>
                <w:szCs w:val="24"/>
              </w:rPr>
              <w:t xml:space="preserve"> </w:t>
            </w:r>
            <w:r w:rsidR="00940F80" w:rsidRPr="006A4FBA">
              <w:rPr>
                <w:sz w:val="24"/>
                <w:szCs w:val="24"/>
              </w:rPr>
              <w:t>Утвержденная тема научного исследования</w:t>
            </w:r>
          </w:p>
        </w:tc>
      </w:tr>
      <w:tr w:rsidR="00FC5C0F" w:rsidRPr="000E2FE8" w14:paraId="16BDFD0C" w14:textId="77777777" w:rsidTr="000E2FE8">
        <w:tc>
          <w:tcPr>
            <w:tcW w:w="3095" w:type="dxa"/>
          </w:tcPr>
          <w:p w14:paraId="38B49087" w14:textId="5155A929" w:rsidR="00FC5C0F" w:rsidRPr="006A4FBA" w:rsidRDefault="00940F80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6A4FBA">
              <w:rPr>
                <w:sz w:val="24"/>
                <w:szCs w:val="24"/>
              </w:rPr>
              <w:t>Формирование и ведение индивидуального плана работы студента магистратуры в личном кабинете на информационном образователь</w:t>
            </w:r>
            <w:r w:rsidR="006C60C6" w:rsidRPr="006A4FBA">
              <w:rPr>
                <w:sz w:val="24"/>
                <w:szCs w:val="24"/>
              </w:rPr>
              <w:t>ном портале</w:t>
            </w:r>
            <w:r w:rsidRPr="006A4FBA">
              <w:rPr>
                <w:sz w:val="24"/>
                <w:szCs w:val="24"/>
              </w:rPr>
              <w:t xml:space="preserve"> </w:t>
            </w:r>
            <w:proofErr w:type="spellStart"/>
            <w:r w:rsidRPr="006A4FBA">
              <w:rPr>
                <w:sz w:val="24"/>
                <w:szCs w:val="24"/>
              </w:rPr>
              <w:t>Финуниверситета</w:t>
            </w:r>
            <w:proofErr w:type="spellEnd"/>
          </w:p>
        </w:tc>
        <w:tc>
          <w:tcPr>
            <w:tcW w:w="3095" w:type="dxa"/>
          </w:tcPr>
          <w:p w14:paraId="021965A3" w14:textId="77777777" w:rsidR="00940F80" w:rsidRPr="006A4FBA" w:rsidRDefault="00940F80" w:rsidP="001A431A">
            <w:pPr>
              <w:ind w:firstLine="0"/>
              <w:jc w:val="left"/>
              <w:rPr>
                <w:sz w:val="24"/>
                <w:szCs w:val="24"/>
              </w:rPr>
            </w:pPr>
            <w:r w:rsidRPr="006A4FBA">
              <w:rPr>
                <w:sz w:val="24"/>
                <w:szCs w:val="24"/>
              </w:rPr>
              <w:t>Заполнение ИПР</w:t>
            </w:r>
          </w:p>
          <w:p w14:paraId="235CC27B" w14:textId="77777777" w:rsidR="00FC5C0F" w:rsidRPr="006A4FBA" w:rsidRDefault="00940F80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6A4FBA">
              <w:rPr>
                <w:sz w:val="24"/>
                <w:szCs w:val="24"/>
              </w:rPr>
              <w:t xml:space="preserve">(индивидуальный план работы) студента магистратуры на </w:t>
            </w:r>
            <w:r w:rsidR="006C60C6" w:rsidRPr="006A4FBA">
              <w:rPr>
                <w:sz w:val="24"/>
                <w:szCs w:val="24"/>
              </w:rPr>
              <w:t>информационном образовательном портале (</w:t>
            </w:r>
            <w:r w:rsidRPr="006A4FBA">
              <w:rPr>
                <w:sz w:val="24"/>
                <w:szCs w:val="24"/>
              </w:rPr>
              <w:t>ИОП</w:t>
            </w:r>
            <w:r w:rsidR="006C60C6" w:rsidRPr="006A4FBA">
              <w:rPr>
                <w:sz w:val="24"/>
                <w:szCs w:val="24"/>
              </w:rPr>
              <w:t>)</w:t>
            </w:r>
            <w:r w:rsidRPr="006A4FBA">
              <w:rPr>
                <w:sz w:val="24"/>
                <w:szCs w:val="24"/>
              </w:rPr>
              <w:t xml:space="preserve"> </w:t>
            </w:r>
            <w:proofErr w:type="spellStart"/>
            <w:r w:rsidRPr="006A4FBA">
              <w:rPr>
                <w:sz w:val="24"/>
                <w:szCs w:val="24"/>
              </w:rPr>
              <w:t>Финуниверситета</w:t>
            </w:r>
            <w:proofErr w:type="spellEnd"/>
          </w:p>
        </w:tc>
        <w:tc>
          <w:tcPr>
            <w:tcW w:w="3870" w:type="dxa"/>
          </w:tcPr>
          <w:p w14:paraId="389DBF3B" w14:textId="77777777" w:rsidR="00FC5C0F" w:rsidRPr="006A4FBA" w:rsidRDefault="006C60C6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6A4FBA">
              <w:rPr>
                <w:sz w:val="24"/>
                <w:szCs w:val="24"/>
              </w:rPr>
              <w:t>Индивидуальный план работы</w:t>
            </w:r>
            <w:r w:rsidR="00940F80" w:rsidRPr="006A4FBA">
              <w:rPr>
                <w:sz w:val="24"/>
                <w:szCs w:val="24"/>
              </w:rPr>
              <w:t xml:space="preserve"> студента магистратуры на ИОП </w:t>
            </w:r>
            <w:proofErr w:type="spellStart"/>
            <w:r w:rsidR="00940F80" w:rsidRPr="006A4FBA">
              <w:rPr>
                <w:sz w:val="24"/>
                <w:szCs w:val="24"/>
              </w:rPr>
              <w:t>Финуниверситета</w:t>
            </w:r>
            <w:proofErr w:type="spellEnd"/>
          </w:p>
        </w:tc>
      </w:tr>
      <w:tr w:rsidR="00FC5C0F" w:rsidRPr="000E2FE8" w14:paraId="60A6399B" w14:textId="77777777" w:rsidTr="009E6B85">
        <w:tc>
          <w:tcPr>
            <w:tcW w:w="3095" w:type="dxa"/>
            <w:shd w:val="clear" w:color="auto" w:fill="auto"/>
          </w:tcPr>
          <w:p w14:paraId="11A17B32" w14:textId="3719DDAF" w:rsidR="00FC5C0F" w:rsidRPr="009E6B85" w:rsidRDefault="00940F80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9E6B85">
              <w:rPr>
                <w:sz w:val="24"/>
                <w:szCs w:val="24"/>
              </w:rPr>
              <w:t>Регистрация на сайте российского индекса научного цитирования (РИНЦ)</w:t>
            </w:r>
          </w:p>
        </w:tc>
        <w:tc>
          <w:tcPr>
            <w:tcW w:w="3095" w:type="dxa"/>
            <w:shd w:val="clear" w:color="auto" w:fill="auto"/>
          </w:tcPr>
          <w:p w14:paraId="7AFFEBBA" w14:textId="77777777" w:rsidR="00FC5C0F" w:rsidRPr="009E6B85" w:rsidRDefault="00940F80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9E6B85">
              <w:rPr>
                <w:sz w:val="24"/>
                <w:szCs w:val="24"/>
              </w:rPr>
              <w:t>Изучение требований к научным работам для внесения их в РИНЦ</w:t>
            </w:r>
          </w:p>
        </w:tc>
        <w:tc>
          <w:tcPr>
            <w:tcW w:w="3870" w:type="dxa"/>
            <w:shd w:val="clear" w:color="auto" w:fill="auto"/>
          </w:tcPr>
          <w:p w14:paraId="4703321C" w14:textId="77777777" w:rsidR="00FC5C0F" w:rsidRPr="009E6B85" w:rsidRDefault="00940F80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9E6B85">
              <w:rPr>
                <w:sz w:val="24"/>
                <w:szCs w:val="24"/>
              </w:rPr>
              <w:t>Скриншот с сайта http://elibrary.ru, подтверждающий регистрацию</w:t>
            </w:r>
          </w:p>
        </w:tc>
      </w:tr>
      <w:tr w:rsidR="00FC5C0F" w:rsidRPr="000E2FE8" w14:paraId="2412F9FA" w14:textId="77777777" w:rsidTr="000E2FE8">
        <w:tc>
          <w:tcPr>
            <w:tcW w:w="3095" w:type="dxa"/>
          </w:tcPr>
          <w:p w14:paraId="36363CDA" w14:textId="028E903A" w:rsidR="00FC5C0F" w:rsidRPr="00A14D62" w:rsidRDefault="00375631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A14D62">
              <w:rPr>
                <w:sz w:val="24"/>
                <w:szCs w:val="24"/>
              </w:rPr>
              <w:t>Аналитический обзор по проблематике научного семинара</w:t>
            </w:r>
          </w:p>
        </w:tc>
        <w:tc>
          <w:tcPr>
            <w:tcW w:w="3095" w:type="dxa"/>
          </w:tcPr>
          <w:p w14:paraId="59C94B90" w14:textId="77777777" w:rsidR="00FC5C0F" w:rsidRPr="00A14D62" w:rsidRDefault="00375631" w:rsidP="001A431A">
            <w:pPr>
              <w:ind w:firstLine="0"/>
              <w:jc w:val="left"/>
              <w:rPr>
                <w:sz w:val="24"/>
                <w:szCs w:val="24"/>
              </w:rPr>
            </w:pPr>
            <w:r w:rsidRPr="00A14D62">
              <w:rPr>
                <w:sz w:val="24"/>
                <w:szCs w:val="24"/>
              </w:rPr>
              <w:t>Подготовка аналитического обзора</w:t>
            </w:r>
            <w:r w:rsidR="00A4620B" w:rsidRPr="00A14D62">
              <w:rPr>
                <w:sz w:val="24"/>
                <w:szCs w:val="24"/>
              </w:rPr>
              <w:t xml:space="preserve">, с формированием научной гипотезы, применение математической модели в исследовании </w:t>
            </w:r>
          </w:p>
        </w:tc>
        <w:tc>
          <w:tcPr>
            <w:tcW w:w="3870" w:type="dxa"/>
          </w:tcPr>
          <w:p w14:paraId="1A64C163" w14:textId="77777777" w:rsidR="00FC5C0F" w:rsidRPr="00A14D62" w:rsidRDefault="00375631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A14D62">
              <w:rPr>
                <w:sz w:val="24"/>
                <w:szCs w:val="24"/>
              </w:rPr>
              <w:t>Аналитический обзор</w:t>
            </w:r>
            <w:r w:rsidR="00A4620B" w:rsidRPr="00A14D62">
              <w:rPr>
                <w:sz w:val="24"/>
                <w:szCs w:val="24"/>
              </w:rPr>
              <w:t>,</w:t>
            </w:r>
          </w:p>
          <w:p w14:paraId="265B9FEC" w14:textId="77777777" w:rsidR="00D21DA5" w:rsidRPr="00A14D62" w:rsidRDefault="00A4620B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A14D62">
              <w:rPr>
                <w:sz w:val="24"/>
                <w:szCs w:val="24"/>
              </w:rPr>
              <w:t>Презентации, дискуссии по выбранным исследованиям в области анализа топливно-энергетических рынков. Тренинги коллоквиумы по обсуждению материалов периодической отечественных и зарубежных научных изданий</w:t>
            </w:r>
          </w:p>
        </w:tc>
      </w:tr>
      <w:tr w:rsidR="00FC5C0F" w:rsidRPr="000E2FE8" w14:paraId="657D4AC1" w14:textId="77777777" w:rsidTr="000E2FE8">
        <w:tc>
          <w:tcPr>
            <w:tcW w:w="3095" w:type="dxa"/>
          </w:tcPr>
          <w:p w14:paraId="070CAC1D" w14:textId="63DF9E8D" w:rsidR="00FC5C0F" w:rsidRPr="00A14D62" w:rsidRDefault="00417F1C" w:rsidP="00057AC9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A14D62">
              <w:rPr>
                <w:sz w:val="24"/>
                <w:szCs w:val="24"/>
              </w:rPr>
              <w:t xml:space="preserve">Подготовка обзорного </w:t>
            </w:r>
            <w:r w:rsidR="00057AC9" w:rsidRPr="00A14D62">
              <w:rPr>
                <w:sz w:val="24"/>
                <w:szCs w:val="24"/>
              </w:rPr>
              <w:t>эссе</w:t>
            </w:r>
            <w:r w:rsidRPr="00A14D62">
              <w:rPr>
                <w:sz w:val="24"/>
                <w:szCs w:val="24"/>
              </w:rPr>
              <w:t xml:space="preserve"> по результатам проводимого научного исследования</w:t>
            </w:r>
          </w:p>
        </w:tc>
        <w:tc>
          <w:tcPr>
            <w:tcW w:w="3095" w:type="dxa"/>
          </w:tcPr>
          <w:p w14:paraId="0C33822C" w14:textId="012D46C5" w:rsidR="00FC5C0F" w:rsidRPr="00A14D62" w:rsidRDefault="00417F1C" w:rsidP="00057AC9">
            <w:pPr>
              <w:ind w:firstLine="0"/>
              <w:jc w:val="left"/>
              <w:rPr>
                <w:sz w:val="24"/>
                <w:szCs w:val="24"/>
              </w:rPr>
            </w:pPr>
            <w:r w:rsidRPr="00A14D62">
              <w:rPr>
                <w:sz w:val="24"/>
                <w:szCs w:val="24"/>
              </w:rPr>
              <w:t xml:space="preserve">Подбор и изучение научной литературы по направлению научного исследования, подготовка обзорного </w:t>
            </w:r>
            <w:r w:rsidR="00057AC9" w:rsidRPr="00A14D62">
              <w:rPr>
                <w:sz w:val="24"/>
                <w:szCs w:val="24"/>
              </w:rPr>
              <w:t>эссе</w:t>
            </w:r>
          </w:p>
        </w:tc>
        <w:tc>
          <w:tcPr>
            <w:tcW w:w="3870" w:type="dxa"/>
          </w:tcPr>
          <w:p w14:paraId="2F1576DA" w14:textId="0B080500" w:rsidR="00FC5C0F" w:rsidRPr="00A14D62" w:rsidRDefault="00A4620B" w:rsidP="004F0B57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A14D62">
              <w:rPr>
                <w:sz w:val="24"/>
                <w:szCs w:val="24"/>
              </w:rPr>
              <w:t xml:space="preserve">Обсуждение обзорного </w:t>
            </w:r>
            <w:r w:rsidR="004F0B57" w:rsidRPr="00A14D62">
              <w:rPr>
                <w:sz w:val="24"/>
                <w:szCs w:val="24"/>
              </w:rPr>
              <w:t>эссе</w:t>
            </w:r>
            <w:r w:rsidRPr="00A14D62">
              <w:rPr>
                <w:sz w:val="24"/>
                <w:szCs w:val="24"/>
              </w:rPr>
              <w:t xml:space="preserve"> п</w:t>
            </w:r>
            <w:r w:rsidR="001A431A" w:rsidRPr="00A14D62">
              <w:rPr>
                <w:sz w:val="24"/>
                <w:szCs w:val="24"/>
              </w:rPr>
              <w:t>о</w:t>
            </w:r>
            <w:r w:rsidRPr="00A14D62">
              <w:rPr>
                <w:sz w:val="24"/>
                <w:szCs w:val="24"/>
              </w:rPr>
              <w:t xml:space="preserve"> направлению научно-исследовательской работы</w:t>
            </w:r>
          </w:p>
        </w:tc>
      </w:tr>
      <w:tr w:rsidR="00FC5C0F" w:rsidRPr="000E2FE8" w14:paraId="489A347E" w14:textId="77777777" w:rsidTr="000E2FE8">
        <w:tc>
          <w:tcPr>
            <w:tcW w:w="3095" w:type="dxa"/>
          </w:tcPr>
          <w:p w14:paraId="12A9CBD9" w14:textId="13BBC84F" w:rsidR="00FC5C0F" w:rsidRPr="00903F71" w:rsidRDefault="00417F1C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903F71">
              <w:rPr>
                <w:sz w:val="24"/>
                <w:szCs w:val="24"/>
              </w:rPr>
              <w:t>Подготовка и публикация научных статей</w:t>
            </w:r>
          </w:p>
        </w:tc>
        <w:tc>
          <w:tcPr>
            <w:tcW w:w="3095" w:type="dxa"/>
          </w:tcPr>
          <w:p w14:paraId="16FDEF5E" w14:textId="77777777" w:rsidR="00FC5C0F" w:rsidRPr="00903F71" w:rsidRDefault="00417F1C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903F71">
              <w:rPr>
                <w:sz w:val="24"/>
                <w:szCs w:val="24"/>
              </w:rPr>
              <w:t>Изучение требований к оформлению научных статей, подготовка литературы по теме статьи, написание статьи, подготовка аннотации</w:t>
            </w:r>
            <w:r w:rsidR="006C60C6" w:rsidRPr="00903F71">
              <w:rPr>
                <w:sz w:val="24"/>
                <w:szCs w:val="24"/>
              </w:rPr>
              <w:t xml:space="preserve"> на русском и английском</w:t>
            </w:r>
            <w:r w:rsidR="001A431A" w:rsidRPr="00903F71">
              <w:rPr>
                <w:sz w:val="24"/>
                <w:szCs w:val="24"/>
              </w:rPr>
              <w:t xml:space="preserve"> </w:t>
            </w:r>
            <w:r w:rsidR="006C60C6" w:rsidRPr="00903F71">
              <w:rPr>
                <w:sz w:val="24"/>
                <w:szCs w:val="24"/>
              </w:rPr>
              <w:t>(других языках)</w:t>
            </w:r>
            <w:r w:rsidRPr="00903F71">
              <w:rPr>
                <w:sz w:val="24"/>
                <w:szCs w:val="24"/>
              </w:rPr>
              <w:t xml:space="preserve">, подготовка </w:t>
            </w:r>
            <w:r w:rsidRPr="00903F71">
              <w:rPr>
                <w:sz w:val="24"/>
                <w:szCs w:val="24"/>
              </w:rPr>
              <w:lastRenderedPageBreak/>
              <w:t>сопроводительных документов для направления в изда</w:t>
            </w:r>
            <w:r w:rsidR="006C60C6" w:rsidRPr="00903F71">
              <w:rPr>
                <w:sz w:val="24"/>
                <w:szCs w:val="24"/>
              </w:rPr>
              <w:t>ния</w:t>
            </w:r>
          </w:p>
        </w:tc>
        <w:tc>
          <w:tcPr>
            <w:tcW w:w="3870" w:type="dxa"/>
          </w:tcPr>
          <w:p w14:paraId="26D4B115" w14:textId="4D4750F2" w:rsidR="00FC5C0F" w:rsidRPr="00A44690" w:rsidRDefault="00417F1C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A44690">
              <w:rPr>
                <w:sz w:val="24"/>
                <w:szCs w:val="24"/>
              </w:rPr>
              <w:lastRenderedPageBreak/>
              <w:t>Копия статьи и сведения о выходных данных</w:t>
            </w:r>
            <w:r w:rsidR="00A44690" w:rsidRPr="00A44690">
              <w:rPr>
                <w:sz w:val="24"/>
                <w:szCs w:val="24"/>
              </w:rPr>
              <w:t xml:space="preserve"> или справки из издательства о приеме к публикации</w:t>
            </w:r>
          </w:p>
        </w:tc>
      </w:tr>
      <w:tr w:rsidR="00FC5C0F" w:rsidRPr="000E2FE8" w14:paraId="3D03CE97" w14:textId="77777777" w:rsidTr="000E2FE8">
        <w:tc>
          <w:tcPr>
            <w:tcW w:w="3095" w:type="dxa"/>
          </w:tcPr>
          <w:p w14:paraId="5EDC92A6" w14:textId="089D103F" w:rsidR="00FC5C0F" w:rsidRPr="007819A3" w:rsidRDefault="00417F1C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7819A3">
              <w:rPr>
                <w:sz w:val="24"/>
                <w:szCs w:val="24"/>
              </w:rPr>
              <w:t>Участие в научно-практических конференциях, семинарах, круглых столах Университета, других вузов</w:t>
            </w:r>
          </w:p>
        </w:tc>
        <w:tc>
          <w:tcPr>
            <w:tcW w:w="3095" w:type="dxa"/>
          </w:tcPr>
          <w:p w14:paraId="4EF2D214" w14:textId="77777777" w:rsidR="00FC5C0F" w:rsidRPr="007819A3" w:rsidRDefault="00417F1C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7819A3">
              <w:rPr>
                <w:sz w:val="24"/>
                <w:szCs w:val="24"/>
              </w:rPr>
              <w:t>Подготовка тезисов, докладов, презентаций, оформление заявок на участие</w:t>
            </w:r>
          </w:p>
        </w:tc>
        <w:tc>
          <w:tcPr>
            <w:tcW w:w="3870" w:type="dxa"/>
          </w:tcPr>
          <w:p w14:paraId="5472390F" w14:textId="77777777" w:rsidR="00FC5C0F" w:rsidRPr="007819A3" w:rsidRDefault="00417F1C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7819A3">
              <w:rPr>
                <w:sz w:val="24"/>
                <w:szCs w:val="24"/>
              </w:rPr>
              <w:t xml:space="preserve">Диплом победителя, сертификат участника, публикации тезисов </w:t>
            </w:r>
          </w:p>
        </w:tc>
      </w:tr>
      <w:tr w:rsidR="00FC5C0F" w:rsidRPr="000E2FE8" w14:paraId="7132DC96" w14:textId="77777777" w:rsidTr="000E2FE8">
        <w:trPr>
          <w:trHeight w:val="710"/>
        </w:trPr>
        <w:tc>
          <w:tcPr>
            <w:tcW w:w="3095" w:type="dxa"/>
          </w:tcPr>
          <w:p w14:paraId="56193E09" w14:textId="37DC2497" w:rsidR="00FC5C0F" w:rsidRPr="00E024D1" w:rsidRDefault="00DD1199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E024D1">
              <w:rPr>
                <w:sz w:val="24"/>
                <w:szCs w:val="24"/>
              </w:rPr>
              <w:t>Участие в конкурсах научно-исследовательских работ</w:t>
            </w:r>
          </w:p>
        </w:tc>
        <w:tc>
          <w:tcPr>
            <w:tcW w:w="3095" w:type="dxa"/>
          </w:tcPr>
          <w:p w14:paraId="216DCE8A" w14:textId="77777777" w:rsidR="00FC5C0F" w:rsidRPr="00E024D1" w:rsidRDefault="00DD1199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E024D1">
              <w:rPr>
                <w:sz w:val="24"/>
                <w:szCs w:val="24"/>
              </w:rPr>
              <w:t>Подготовка работ и сопроводительных документов в соответствии с тематикой конкурса</w:t>
            </w:r>
          </w:p>
        </w:tc>
        <w:tc>
          <w:tcPr>
            <w:tcW w:w="3870" w:type="dxa"/>
          </w:tcPr>
          <w:p w14:paraId="0C9953DC" w14:textId="77777777" w:rsidR="00FC5C0F" w:rsidRPr="00E024D1" w:rsidRDefault="00DD1199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E024D1">
              <w:rPr>
                <w:sz w:val="24"/>
                <w:szCs w:val="24"/>
              </w:rPr>
              <w:t>Диплом победителя, сертификат участника</w:t>
            </w:r>
          </w:p>
        </w:tc>
      </w:tr>
      <w:tr w:rsidR="00DD1199" w:rsidRPr="000E2FE8" w14:paraId="6F385BEF" w14:textId="77777777" w:rsidTr="000E2FE8">
        <w:trPr>
          <w:trHeight w:val="710"/>
        </w:trPr>
        <w:tc>
          <w:tcPr>
            <w:tcW w:w="3095" w:type="dxa"/>
          </w:tcPr>
          <w:p w14:paraId="47455323" w14:textId="7623D592" w:rsidR="00DD1199" w:rsidRPr="00155C0E" w:rsidRDefault="00DD1199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55C0E">
              <w:rPr>
                <w:sz w:val="24"/>
                <w:szCs w:val="24"/>
              </w:rPr>
              <w:t>Выполнение заданий научного руководителя в соответствии с утвержденным индивидуальным планом</w:t>
            </w:r>
          </w:p>
        </w:tc>
        <w:tc>
          <w:tcPr>
            <w:tcW w:w="3095" w:type="dxa"/>
          </w:tcPr>
          <w:p w14:paraId="49934E3D" w14:textId="35C0B9D9" w:rsidR="00DD1199" w:rsidRPr="00155C0E" w:rsidRDefault="00155C0E" w:rsidP="00921BF6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55C0E">
              <w:rPr>
                <w:sz w:val="24"/>
                <w:szCs w:val="24"/>
              </w:rPr>
              <w:t>Подготовка методологических, методических, исследовательских и проектных материалов по теме ВКР, обсуждение этих материалов, доработка содержания и научного стиля материала</w:t>
            </w:r>
          </w:p>
        </w:tc>
        <w:tc>
          <w:tcPr>
            <w:tcW w:w="3870" w:type="dxa"/>
          </w:tcPr>
          <w:p w14:paraId="332D62E9" w14:textId="0C2D3F1F" w:rsidR="00155C0E" w:rsidRPr="000E2FE8" w:rsidRDefault="00155C0E" w:rsidP="00167D65">
            <w:pPr>
              <w:pStyle w:val="a5"/>
              <w:ind w:left="0" w:firstLine="0"/>
              <w:jc w:val="left"/>
              <w:rPr>
                <w:sz w:val="24"/>
                <w:szCs w:val="24"/>
                <w:highlight w:val="yellow"/>
              </w:rPr>
            </w:pPr>
            <w:r w:rsidRPr="00081855">
              <w:rPr>
                <w:sz w:val="24"/>
                <w:szCs w:val="24"/>
              </w:rPr>
              <w:t>Научный обзор литературы, обоснование актуальности темы магистерской диссертации, оценка проработанности темы исследования в научной литературе, формулировка цели, задач исследования, сбор и обработка фактического материала, в том числе в ходе прохождения практики, представление глав научному руководителю</w:t>
            </w:r>
          </w:p>
        </w:tc>
      </w:tr>
      <w:tr w:rsidR="00DD1199" w:rsidRPr="000E2FE8" w14:paraId="6780BB62" w14:textId="77777777" w:rsidTr="000E2FE8">
        <w:trPr>
          <w:trHeight w:val="710"/>
        </w:trPr>
        <w:tc>
          <w:tcPr>
            <w:tcW w:w="3095" w:type="dxa"/>
          </w:tcPr>
          <w:p w14:paraId="602BD11D" w14:textId="530EAD6D" w:rsidR="00DD1199" w:rsidRPr="0073689D" w:rsidRDefault="00DD1199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73689D">
              <w:rPr>
                <w:sz w:val="24"/>
                <w:szCs w:val="24"/>
              </w:rPr>
              <w:t>Представление промежуточных результатов исследования, итоговых отчетов о НИР, оформленных в установленном порядке</w:t>
            </w:r>
          </w:p>
        </w:tc>
        <w:tc>
          <w:tcPr>
            <w:tcW w:w="3095" w:type="dxa"/>
          </w:tcPr>
          <w:p w14:paraId="0C0237F4" w14:textId="77777777" w:rsidR="00DD1199" w:rsidRPr="0073689D" w:rsidRDefault="00DD1199" w:rsidP="00921BF6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73689D">
              <w:rPr>
                <w:sz w:val="24"/>
                <w:szCs w:val="24"/>
              </w:rPr>
              <w:t xml:space="preserve">Выполнение этапов работы над </w:t>
            </w:r>
            <w:r w:rsidR="00921BF6" w:rsidRPr="0073689D">
              <w:rPr>
                <w:sz w:val="24"/>
                <w:szCs w:val="24"/>
              </w:rPr>
              <w:t>ВКР</w:t>
            </w:r>
            <w:r w:rsidRPr="0073689D">
              <w:rPr>
                <w:sz w:val="24"/>
                <w:szCs w:val="24"/>
              </w:rPr>
              <w:t>, представление отчетов о НИР</w:t>
            </w:r>
          </w:p>
        </w:tc>
        <w:tc>
          <w:tcPr>
            <w:tcW w:w="3870" w:type="dxa"/>
          </w:tcPr>
          <w:p w14:paraId="4C294D21" w14:textId="77777777" w:rsidR="00DD1199" w:rsidRPr="000E2FE8" w:rsidRDefault="00DD1199" w:rsidP="00921BF6">
            <w:pPr>
              <w:pStyle w:val="a5"/>
              <w:ind w:left="0" w:firstLine="0"/>
              <w:jc w:val="left"/>
              <w:rPr>
                <w:sz w:val="24"/>
                <w:szCs w:val="24"/>
                <w:highlight w:val="yellow"/>
              </w:rPr>
            </w:pPr>
            <w:r w:rsidRPr="00D44C63">
              <w:rPr>
                <w:sz w:val="24"/>
                <w:szCs w:val="24"/>
              </w:rPr>
              <w:t xml:space="preserve">Утвержденный индивидуальный план, утвержденное направление исследования и темы </w:t>
            </w:r>
            <w:r w:rsidR="00921BF6" w:rsidRPr="00D44C63">
              <w:rPr>
                <w:sz w:val="24"/>
                <w:szCs w:val="24"/>
              </w:rPr>
              <w:t>ВКР</w:t>
            </w:r>
            <w:r w:rsidRPr="00D44C63">
              <w:rPr>
                <w:sz w:val="24"/>
                <w:szCs w:val="24"/>
              </w:rPr>
              <w:t xml:space="preserve">, Отчет о НИР за соответствующие модули, представление глав </w:t>
            </w:r>
            <w:r w:rsidR="00921BF6" w:rsidRPr="00D44C63">
              <w:rPr>
                <w:sz w:val="24"/>
                <w:szCs w:val="24"/>
              </w:rPr>
              <w:t>ВКР</w:t>
            </w:r>
            <w:r w:rsidRPr="00D44C63">
              <w:rPr>
                <w:sz w:val="24"/>
                <w:szCs w:val="24"/>
              </w:rPr>
              <w:t xml:space="preserve">, представление </w:t>
            </w:r>
            <w:r w:rsidR="00921BF6" w:rsidRPr="00D44C63">
              <w:rPr>
                <w:sz w:val="24"/>
                <w:szCs w:val="24"/>
              </w:rPr>
              <w:t>ВКР</w:t>
            </w:r>
            <w:r w:rsidRPr="00D44C63">
              <w:rPr>
                <w:sz w:val="24"/>
                <w:szCs w:val="24"/>
              </w:rPr>
              <w:t xml:space="preserve"> с отзывом и внешней рецензией</w:t>
            </w:r>
          </w:p>
        </w:tc>
      </w:tr>
      <w:tr w:rsidR="0019558C" w:rsidRPr="000E2FE8" w14:paraId="13CD222F" w14:textId="77777777" w:rsidTr="004D5E6D">
        <w:trPr>
          <w:trHeight w:val="710"/>
        </w:trPr>
        <w:tc>
          <w:tcPr>
            <w:tcW w:w="30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905F6F" w14:textId="3A9686B5" w:rsidR="0019558C" w:rsidRPr="0073689D" w:rsidRDefault="0019558C" w:rsidP="0019558C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081855">
              <w:rPr>
                <w:color w:val="000000"/>
                <w:sz w:val="24"/>
                <w:szCs w:val="24"/>
              </w:rPr>
              <w:t>Предзащита ВКР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EAA03BC" w14:textId="75DD5FE0" w:rsidR="0019558C" w:rsidRPr="0073689D" w:rsidRDefault="0019558C" w:rsidP="0019558C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081855">
              <w:rPr>
                <w:color w:val="000000"/>
                <w:sz w:val="24"/>
                <w:szCs w:val="24"/>
              </w:rPr>
              <w:t>Подготовка вступительного доклада, презентации, раздаточного материала.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B5E180A" w14:textId="48B4109B" w:rsidR="0019558C" w:rsidRPr="00D44C63" w:rsidRDefault="0019558C" w:rsidP="0019558C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081855">
              <w:rPr>
                <w:color w:val="000000"/>
                <w:sz w:val="24"/>
                <w:szCs w:val="24"/>
              </w:rPr>
              <w:t>Презентация, вступительный доклад, раздаточный материал.</w:t>
            </w:r>
          </w:p>
        </w:tc>
      </w:tr>
      <w:tr w:rsidR="0019558C" w:rsidRPr="009F561C" w14:paraId="39E0EF10" w14:textId="77777777" w:rsidTr="000E2FE8">
        <w:trPr>
          <w:trHeight w:val="710"/>
        </w:trPr>
        <w:tc>
          <w:tcPr>
            <w:tcW w:w="3095" w:type="dxa"/>
          </w:tcPr>
          <w:p w14:paraId="50A19AFB" w14:textId="736F1F21" w:rsidR="0019558C" w:rsidRPr="00437B14" w:rsidRDefault="0019558C" w:rsidP="0019558C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437B14">
              <w:rPr>
                <w:sz w:val="24"/>
                <w:szCs w:val="24"/>
              </w:rPr>
              <w:t>Подготовка портфолио с результатами НИР за первый и второй годы обучения</w:t>
            </w:r>
          </w:p>
        </w:tc>
        <w:tc>
          <w:tcPr>
            <w:tcW w:w="3095" w:type="dxa"/>
          </w:tcPr>
          <w:p w14:paraId="00A33A32" w14:textId="557F5B0B" w:rsidR="0019558C" w:rsidRPr="00437B14" w:rsidRDefault="0019558C" w:rsidP="00437B14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437B14">
              <w:rPr>
                <w:sz w:val="24"/>
                <w:szCs w:val="24"/>
              </w:rPr>
              <w:t>Анализ научных работ, выполненных за первый и второй годы обучения. Рассмотрение технологии проведения публичной защиты ВКР</w:t>
            </w:r>
          </w:p>
        </w:tc>
        <w:tc>
          <w:tcPr>
            <w:tcW w:w="3870" w:type="dxa"/>
          </w:tcPr>
          <w:p w14:paraId="10FC4B49" w14:textId="77777777" w:rsidR="0019558C" w:rsidRPr="00437B14" w:rsidRDefault="0019558C" w:rsidP="0019558C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437B14">
              <w:rPr>
                <w:sz w:val="24"/>
                <w:szCs w:val="24"/>
              </w:rPr>
              <w:t>Портфолио, согласованное  с руководителем</w:t>
            </w:r>
          </w:p>
        </w:tc>
      </w:tr>
      <w:tr w:rsidR="00C868BB" w:rsidRPr="009F561C" w14:paraId="1E2121E0" w14:textId="77777777" w:rsidTr="00383B12">
        <w:trPr>
          <w:trHeight w:val="710"/>
        </w:trPr>
        <w:tc>
          <w:tcPr>
            <w:tcW w:w="30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397372" w14:textId="1DB9D8B3" w:rsidR="00C868BB" w:rsidRDefault="00C868BB" w:rsidP="00C868BB">
            <w:pPr>
              <w:pStyle w:val="a5"/>
              <w:ind w:left="0" w:firstLine="0"/>
              <w:jc w:val="left"/>
              <w:rPr>
                <w:sz w:val="24"/>
                <w:szCs w:val="24"/>
                <w:highlight w:val="yellow"/>
              </w:rPr>
            </w:pPr>
            <w:r w:rsidRPr="00081855">
              <w:rPr>
                <w:color w:val="000000"/>
                <w:sz w:val="24"/>
                <w:szCs w:val="24"/>
              </w:rPr>
              <w:t>Окончательная версия ВКР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0E8F38" w14:textId="0ABC041E" w:rsidR="00C868BB" w:rsidRPr="000E2FE8" w:rsidRDefault="00C868BB" w:rsidP="00C868BB">
            <w:pPr>
              <w:pStyle w:val="a5"/>
              <w:ind w:left="0" w:firstLine="0"/>
              <w:jc w:val="left"/>
              <w:rPr>
                <w:sz w:val="24"/>
                <w:szCs w:val="24"/>
                <w:highlight w:val="yellow"/>
              </w:rPr>
            </w:pPr>
            <w:r w:rsidRPr="00081855">
              <w:rPr>
                <w:color w:val="000000"/>
                <w:sz w:val="24"/>
                <w:szCs w:val="24"/>
              </w:rPr>
              <w:t>Подготовка ВКР и сопроводительных документов в соответствии с действующими нормативными документами.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F9910AA" w14:textId="69F6A745" w:rsidR="00C868BB" w:rsidRPr="000E2FE8" w:rsidRDefault="00C868BB" w:rsidP="00C868BB">
            <w:pPr>
              <w:pStyle w:val="a5"/>
              <w:ind w:left="0" w:firstLine="0"/>
              <w:jc w:val="left"/>
              <w:rPr>
                <w:sz w:val="24"/>
                <w:szCs w:val="24"/>
                <w:highlight w:val="yellow"/>
              </w:rPr>
            </w:pPr>
            <w:r w:rsidRPr="00081855">
              <w:rPr>
                <w:color w:val="000000"/>
                <w:sz w:val="24"/>
                <w:szCs w:val="24"/>
              </w:rPr>
              <w:t xml:space="preserve">ВКР, отзыв научного руководителя, внешняя рецензия, заключение. </w:t>
            </w:r>
          </w:p>
        </w:tc>
      </w:tr>
    </w:tbl>
    <w:p w14:paraId="023FDEAD" w14:textId="2A5E8F2D" w:rsidR="00167D65" w:rsidRPr="001A431A" w:rsidRDefault="00167D65" w:rsidP="008702E7">
      <w:pPr>
        <w:spacing w:line="360" w:lineRule="auto"/>
        <w:ind w:firstLine="0"/>
      </w:pPr>
    </w:p>
    <w:p w14:paraId="674E4160" w14:textId="77777777" w:rsidR="00AB49B4" w:rsidRPr="001A2EAE" w:rsidRDefault="00AB49B4" w:rsidP="007A6774">
      <w:pPr>
        <w:pStyle w:val="1"/>
        <w:keepLines/>
        <w:spacing w:line="240" w:lineRule="auto"/>
        <w:ind w:firstLine="0"/>
        <w:jc w:val="both"/>
        <w:rPr>
          <w:rFonts w:eastAsia="Cambria" w:cs="Times New Roman"/>
          <w:bCs w:val="0"/>
          <w:color w:val="000000"/>
          <w:kern w:val="0"/>
          <w:szCs w:val="28"/>
          <w:u w:color="365F91"/>
        </w:rPr>
      </w:pPr>
      <w:bookmarkStart w:id="6" w:name="_Toc485159725"/>
      <w:r w:rsidRPr="001A2EAE">
        <w:rPr>
          <w:rFonts w:eastAsia="Cambria" w:cs="Times New Roman"/>
          <w:bCs w:val="0"/>
          <w:color w:val="000000"/>
          <w:kern w:val="0"/>
          <w:szCs w:val="28"/>
          <w:u w:color="365F91"/>
        </w:rPr>
        <w:lastRenderedPageBreak/>
        <w:t>5. Учебно-методическое обеспечение для самостоятельной работы обучающихся при проведении НИР</w:t>
      </w:r>
      <w:bookmarkEnd w:id="6"/>
    </w:p>
    <w:p w14:paraId="402EF85D" w14:textId="77777777" w:rsidR="00FC0D5D" w:rsidRPr="001A2EAE" w:rsidRDefault="00FC0D5D" w:rsidP="00FC0D5D">
      <w:r w:rsidRPr="001A2EAE">
        <w:t xml:space="preserve">Основными формами самостоятельной работы обучающихся являются следующие виды внеаудиторной работы: </w:t>
      </w:r>
    </w:p>
    <w:p w14:paraId="64FAD542" w14:textId="4B1B90AF" w:rsidR="00FC0D5D" w:rsidRPr="001A2EAE" w:rsidRDefault="00FC0D5D" w:rsidP="00FC0D5D">
      <w:r w:rsidRPr="001A2EAE">
        <w:t xml:space="preserve">- работа с научной, учебной и справочной литературой, справочно-информационными ресурсами и системой Интернет; </w:t>
      </w:r>
    </w:p>
    <w:p w14:paraId="05D43E24" w14:textId="3181B9D7" w:rsidR="00FC0D5D" w:rsidRPr="001A2EAE" w:rsidRDefault="00FC0D5D" w:rsidP="00FC0D5D">
      <w:r w:rsidRPr="001A2EAE">
        <w:t>- работа с научной литературой</w:t>
      </w:r>
      <w:r w:rsidR="00DB0CF8" w:rsidRPr="001A2EAE">
        <w:t xml:space="preserve">, в т. </w:t>
      </w:r>
      <w:r w:rsidRPr="001A2EAE">
        <w:t xml:space="preserve">ч. в библиотечном фонде </w:t>
      </w:r>
      <w:proofErr w:type="spellStart"/>
      <w:r w:rsidRPr="001A2EAE">
        <w:t>Финуниверситета</w:t>
      </w:r>
      <w:proofErr w:type="spellEnd"/>
      <w:r w:rsidRPr="001A2EAE">
        <w:t xml:space="preserve"> и Российской государственной библиотеки; </w:t>
      </w:r>
    </w:p>
    <w:p w14:paraId="3A60938A" w14:textId="77777777" w:rsidR="00FC0D5D" w:rsidRPr="001A2EAE" w:rsidRDefault="00FC0D5D" w:rsidP="00FC0D5D">
      <w:r w:rsidRPr="001A2EAE">
        <w:t xml:space="preserve">- подготовка к дискуссии и диспуту по соответствующей теме; </w:t>
      </w:r>
    </w:p>
    <w:p w14:paraId="2608F245" w14:textId="77777777" w:rsidR="00FC0D5D" w:rsidRPr="001A2EAE" w:rsidRDefault="00FC0D5D" w:rsidP="00FC0D5D">
      <w:r w:rsidRPr="001A2EAE">
        <w:t xml:space="preserve">- подготовка к оппонированию мнения коллег; </w:t>
      </w:r>
    </w:p>
    <w:p w14:paraId="40431270" w14:textId="77777777" w:rsidR="00FC0D5D" w:rsidRPr="001A2EAE" w:rsidRDefault="00FC0D5D" w:rsidP="00FC0D5D">
      <w:r w:rsidRPr="001A2EAE">
        <w:t xml:space="preserve">- подготовка научного выступления; </w:t>
      </w:r>
    </w:p>
    <w:p w14:paraId="68273691" w14:textId="77777777" w:rsidR="00FC0D5D" w:rsidRPr="001A2EAE" w:rsidRDefault="00FC0D5D" w:rsidP="00FC0D5D">
      <w:r w:rsidRPr="001A2EAE">
        <w:t xml:space="preserve">- подготовка плана ВКР; </w:t>
      </w:r>
    </w:p>
    <w:p w14:paraId="43653763" w14:textId="77777777" w:rsidR="00FC0D5D" w:rsidRPr="001A2EAE" w:rsidRDefault="00FC0D5D" w:rsidP="00FC0D5D">
      <w:r w:rsidRPr="001A2EAE">
        <w:t xml:space="preserve">- подготовка первой и второй глав ВКР; </w:t>
      </w:r>
    </w:p>
    <w:p w14:paraId="1D0A9B39" w14:textId="77777777" w:rsidR="00FC0D5D" w:rsidRPr="001A2EAE" w:rsidRDefault="00FC0D5D" w:rsidP="00FC0D5D">
      <w:r w:rsidRPr="001A2EAE">
        <w:t xml:space="preserve">- участие в научных конференциях и выступления на научных конференциях с научными выступлениями; </w:t>
      </w:r>
    </w:p>
    <w:p w14:paraId="3AF18D68" w14:textId="77777777" w:rsidR="007A6774" w:rsidRPr="001A2EAE" w:rsidRDefault="00FC0D5D" w:rsidP="00FC0D5D">
      <w:r w:rsidRPr="001A2EAE">
        <w:t>- публикации статей, тезисов научного выступления.</w:t>
      </w:r>
    </w:p>
    <w:p w14:paraId="5FCAB55B" w14:textId="77777777" w:rsidR="00FC0D5D" w:rsidRPr="001A2EAE" w:rsidRDefault="00FC0D5D" w:rsidP="00FC0D5D"/>
    <w:p w14:paraId="7E9C5772" w14:textId="77777777" w:rsidR="00B03D9F" w:rsidRPr="001A2EAE" w:rsidRDefault="00B03D9F" w:rsidP="00BA7C56">
      <w:pPr>
        <w:ind w:firstLine="0"/>
        <w:rPr>
          <w:b/>
        </w:rPr>
      </w:pPr>
      <w:r w:rsidRPr="001A2EAE">
        <w:rPr>
          <w:b/>
        </w:rPr>
        <w:t>Тематика эссе</w:t>
      </w:r>
      <w:r w:rsidR="00F80594" w:rsidRPr="001A2EAE">
        <w:rPr>
          <w:b/>
        </w:rPr>
        <w:t xml:space="preserve"> и научных докладов</w:t>
      </w:r>
    </w:p>
    <w:p w14:paraId="29605150" w14:textId="322C6A17" w:rsidR="001A2EAE" w:rsidRPr="001A2EAE" w:rsidRDefault="001A2EAE" w:rsidP="001A2EAE">
      <w:pPr>
        <w:tabs>
          <w:tab w:val="left" w:pos="709"/>
          <w:tab w:val="left" w:pos="1276"/>
        </w:tabs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lang w:eastAsia="en-US"/>
        </w:rPr>
        <w:t xml:space="preserve">1. </w:t>
      </w:r>
      <w:r w:rsidRPr="001A2EAE">
        <w:rPr>
          <w:rFonts w:eastAsia="Times New Roman"/>
          <w:color w:val="000000"/>
          <w:lang w:eastAsia="en-US"/>
        </w:rPr>
        <w:t>Теоретические и прикладные исследования в массовых коммуникациях.</w:t>
      </w:r>
    </w:p>
    <w:p w14:paraId="6F1C27F3" w14:textId="77777777" w:rsidR="001A2EAE" w:rsidRPr="001A2EAE" w:rsidRDefault="001A2EAE" w:rsidP="001A2EAE">
      <w:pPr>
        <w:tabs>
          <w:tab w:val="left" w:pos="709"/>
          <w:tab w:val="left" w:pos="1276"/>
        </w:tabs>
        <w:rPr>
          <w:rFonts w:eastAsia="Times New Roman"/>
          <w:color w:val="000000"/>
          <w:lang w:eastAsia="en-US"/>
        </w:rPr>
      </w:pPr>
      <w:r w:rsidRPr="001A2EAE">
        <w:rPr>
          <w:rFonts w:eastAsia="Times New Roman"/>
          <w:color w:val="000000"/>
          <w:lang w:eastAsia="en-US"/>
        </w:rPr>
        <w:t>2. Оригинальные и заимствованные теории и методы для обоснования стратегических и креативных решений в медиабизнесе.</w:t>
      </w:r>
    </w:p>
    <w:p w14:paraId="263596D5" w14:textId="77777777" w:rsidR="001A2EAE" w:rsidRPr="001A2EAE" w:rsidRDefault="001A2EAE" w:rsidP="001A2EAE">
      <w:pPr>
        <w:tabs>
          <w:tab w:val="left" w:pos="709"/>
          <w:tab w:val="left" w:pos="1276"/>
        </w:tabs>
        <w:rPr>
          <w:rFonts w:eastAsia="Times New Roman"/>
          <w:color w:val="000000"/>
          <w:lang w:eastAsia="en-US"/>
        </w:rPr>
      </w:pPr>
      <w:r w:rsidRPr="001A2EAE">
        <w:rPr>
          <w:rFonts w:eastAsia="Times New Roman"/>
          <w:color w:val="000000"/>
          <w:lang w:eastAsia="en-US"/>
        </w:rPr>
        <w:t>3. Взаимосвязь теоретического и эмпирического знания для разработки новых решений для конкретной ситуации.</w:t>
      </w:r>
    </w:p>
    <w:p w14:paraId="70E81F1A" w14:textId="77777777" w:rsidR="001A2EAE" w:rsidRPr="001A2EAE" w:rsidRDefault="001A2EAE" w:rsidP="001A2EAE">
      <w:pPr>
        <w:tabs>
          <w:tab w:val="left" w:pos="709"/>
          <w:tab w:val="left" w:pos="1276"/>
        </w:tabs>
        <w:rPr>
          <w:rFonts w:eastAsia="Times New Roman"/>
          <w:color w:val="000000"/>
          <w:lang w:eastAsia="en-US"/>
        </w:rPr>
      </w:pPr>
      <w:r w:rsidRPr="001A2EAE">
        <w:rPr>
          <w:rFonts w:eastAsia="Times New Roman"/>
          <w:color w:val="000000"/>
          <w:lang w:eastAsia="en-US"/>
        </w:rPr>
        <w:t>4. Методы моделирования решений по вовлечению стейкхолдеров в коммуникационные проекты и кампании.</w:t>
      </w:r>
    </w:p>
    <w:p w14:paraId="13FE0B5B" w14:textId="77777777" w:rsidR="001A2EAE" w:rsidRPr="001A2EAE" w:rsidRDefault="001A2EAE" w:rsidP="001A2EAE">
      <w:pPr>
        <w:tabs>
          <w:tab w:val="left" w:pos="709"/>
          <w:tab w:val="left" w:pos="1276"/>
        </w:tabs>
        <w:rPr>
          <w:rFonts w:eastAsia="Times New Roman"/>
          <w:color w:val="000000"/>
          <w:lang w:eastAsia="en-US"/>
        </w:rPr>
      </w:pPr>
      <w:r w:rsidRPr="001A2EAE">
        <w:rPr>
          <w:rFonts w:eastAsia="Times New Roman"/>
          <w:color w:val="000000"/>
          <w:lang w:eastAsia="en-US"/>
        </w:rPr>
        <w:t xml:space="preserve">5. Методы тестирования разработанных образцов коммуникационной продукции для подготовки к тиражированию. </w:t>
      </w:r>
    </w:p>
    <w:p w14:paraId="14064C8C" w14:textId="77777777" w:rsidR="001A2EAE" w:rsidRPr="001A2EAE" w:rsidRDefault="001A2EAE" w:rsidP="001A2EAE">
      <w:pPr>
        <w:tabs>
          <w:tab w:val="left" w:pos="709"/>
          <w:tab w:val="left" w:pos="1276"/>
        </w:tabs>
        <w:rPr>
          <w:rFonts w:eastAsia="Times New Roman"/>
          <w:color w:val="000000"/>
          <w:lang w:eastAsia="en-US"/>
        </w:rPr>
      </w:pPr>
      <w:r w:rsidRPr="001A2EAE">
        <w:rPr>
          <w:rFonts w:eastAsia="Times New Roman"/>
          <w:color w:val="000000"/>
          <w:lang w:eastAsia="en-US"/>
        </w:rPr>
        <w:t xml:space="preserve">6. Принципы и технология написания научного текста. </w:t>
      </w:r>
    </w:p>
    <w:p w14:paraId="50B349F6" w14:textId="77777777" w:rsidR="001A2EAE" w:rsidRPr="001A2EAE" w:rsidRDefault="001A2EAE" w:rsidP="001A2EAE">
      <w:pPr>
        <w:tabs>
          <w:tab w:val="left" w:pos="709"/>
          <w:tab w:val="left" w:pos="1276"/>
        </w:tabs>
        <w:rPr>
          <w:rFonts w:eastAsia="Times New Roman"/>
          <w:color w:val="000000"/>
          <w:lang w:eastAsia="en-US"/>
        </w:rPr>
      </w:pPr>
      <w:r w:rsidRPr="001A2EAE">
        <w:rPr>
          <w:rFonts w:eastAsia="Times New Roman"/>
          <w:color w:val="000000"/>
          <w:lang w:eastAsia="en-US"/>
        </w:rPr>
        <w:t>7. Навыки работы с источниками и литературой, их классификация и систематизация.</w:t>
      </w:r>
    </w:p>
    <w:p w14:paraId="09293790" w14:textId="77777777" w:rsidR="001A2EAE" w:rsidRPr="001A2EAE" w:rsidRDefault="001A2EAE" w:rsidP="001A2EAE">
      <w:pPr>
        <w:tabs>
          <w:tab w:val="left" w:pos="709"/>
          <w:tab w:val="left" w:pos="1276"/>
        </w:tabs>
        <w:rPr>
          <w:rFonts w:eastAsia="Times New Roman"/>
          <w:color w:val="000000"/>
          <w:lang w:eastAsia="en-US"/>
        </w:rPr>
      </w:pPr>
      <w:r w:rsidRPr="001A2EAE">
        <w:rPr>
          <w:rFonts w:eastAsia="Times New Roman"/>
          <w:color w:val="000000"/>
          <w:lang w:eastAsia="en-US"/>
        </w:rPr>
        <w:t>8. Обоснование выбора ключевых активностей по критериям коммуникационной и экономической эффективности.</w:t>
      </w:r>
    </w:p>
    <w:p w14:paraId="0D4556F3" w14:textId="77777777" w:rsidR="001A2EAE" w:rsidRPr="001A2EAE" w:rsidRDefault="001A2EAE" w:rsidP="001A2EAE">
      <w:pPr>
        <w:tabs>
          <w:tab w:val="left" w:pos="709"/>
          <w:tab w:val="left" w:pos="1276"/>
        </w:tabs>
        <w:rPr>
          <w:rFonts w:eastAsia="Times New Roman"/>
          <w:color w:val="000000"/>
          <w:lang w:eastAsia="en-US"/>
        </w:rPr>
      </w:pPr>
      <w:r w:rsidRPr="001A2EAE">
        <w:rPr>
          <w:rFonts w:eastAsia="Times New Roman"/>
          <w:color w:val="000000"/>
          <w:lang w:eastAsia="en-US"/>
        </w:rPr>
        <w:t xml:space="preserve">9. Обоснование выбора способа производства и дистрибуции коммуникационной продукции на базе </w:t>
      </w:r>
      <w:proofErr w:type="spellStart"/>
      <w:r w:rsidRPr="001A2EAE">
        <w:rPr>
          <w:rFonts w:eastAsia="Times New Roman"/>
          <w:color w:val="000000"/>
          <w:lang w:eastAsia="en-US"/>
        </w:rPr>
        <w:t>Финуниверситета</w:t>
      </w:r>
      <w:proofErr w:type="spellEnd"/>
      <w:r w:rsidRPr="001A2EAE">
        <w:rPr>
          <w:rFonts w:eastAsia="Times New Roman"/>
          <w:color w:val="000000"/>
          <w:lang w:eastAsia="en-US"/>
        </w:rPr>
        <w:t xml:space="preserve"> и с использованием возможностей рынка.  </w:t>
      </w:r>
    </w:p>
    <w:p w14:paraId="38254E44" w14:textId="77777777" w:rsidR="001A2EAE" w:rsidRPr="001A2EAE" w:rsidRDefault="001A2EAE" w:rsidP="001A2EAE">
      <w:pPr>
        <w:tabs>
          <w:tab w:val="left" w:pos="709"/>
          <w:tab w:val="left" w:pos="1276"/>
        </w:tabs>
        <w:rPr>
          <w:rFonts w:eastAsia="Times New Roman"/>
          <w:color w:val="000000"/>
          <w:lang w:eastAsia="en-US"/>
        </w:rPr>
      </w:pPr>
      <w:r w:rsidRPr="001A2EAE">
        <w:rPr>
          <w:rFonts w:eastAsia="Times New Roman"/>
          <w:color w:val="000000"/>
          <w:lang w:eastAsia="en-US"/>
        </w:rPr>
        <w:t>10. Методы, показатели и процедуры измерения текущих и итоговых результатов коммуникационной деятельности.</w:t>
      </w:r>
    </w:p>
    <w:p w14:paraId="0A386411" w14:textId="77777777" w:rsidR="001A2EAE" w:rsidRPr="001A2EAE" w:rsidRDefault="001A2EAE" w:rsidP="001A2EAE">
      <w:pPr>
        <w:tabs>
          <w:tab w:val="left" w:pos="709"/>
          <w:tab w:val="left" w:pos="1276"/>
        </w:tabs>
        <w:rPr>
          <w:rFonts w:eastAsia="Times New Roman"/>
          <w:color w:val="000000"/>
          <w:lang w:eastAsia="en-US"/>
        </w:rPr>
      </w:pPr>
      <w:r w:rsidRPr="001A2EAE">
        <w:rPr>
          <w:rFonts w:eastAsia="Times New Roman"/>
          <w:color w:val="000000"/>
          <w:lang w:eastAsia="en-US"/>
        </w:rPr>
        <w:t>11. Оценка реакции представителей целевой аудитории и устойчивости отношений с заинтересованными сторонами на соответствие стратегическим целям организации-объекта.</w:t>
      </w:r>
    </w:p>
    <w:p w14:paraId="3063A017" w14:textId="77777777" w:rsidR="001A2EAE" w:rsidRPr="001A2EAE" w:rsidRDefault="001A2EAE" w:rsidP="001A2EAE">
      <w:pPr>
        <w:tabs>
          <w:tab w:val="left" w:pos="709"/>
          <w:tab w:val="left" w:pos="1276"/>
        </w:tabs>
        <w:rPr>
          <w:rFonts w:eastAsia="Times New Roman"/>
          <w:color w:val="000000"/>
          <w:lang w:eastAsia="en-US"/>
        </w:rPr>
      </w:pPr>
      <w:r w:rsidRPr="001A2EAE">
        <w:rPr>
          <w:rFonts w:eastAsia="Times New Roman"/>
          <w:color w:val="000000"/>
          <w:lang w:eastAsia="en-US"/>
        </w:rPr>
        <w:t xml:space="preserve">12. Методы креатива и стимулирования творческого мышления в разработке образцов коммуникационной продукции. </w:t>
      </w:r>
    </w:p>
    <w:p w14:paraId="790169DE" w14:textId="77777777" w:rsidR="001A2EAE" w:rsidRPr="001A2EAE" w:rsidRDefault="001A2EAE" w:rsidP="001A2EAE">
      <w:pPr>
        <w:tabs>
          <w:tab w:val="left" w:pos="709"/>
          <w:tab w:val="left" w:pos="1276"/>
        </w:tabs>
        <w:rPr>
          <w:rFonts w:eastAsia="Times New Roman"/>
          <w:color w:val="000000"/>
          <w:lang w:eastAsia="en-US"/>
        </w:rPr>
      </w:pPr>
      <w:r w:rsidRPr="001A2EAE">
        <w:rPr>
          <w:rFonts w:eastAsia="Times New Roman"/>
          <w:color w:val="000000"/>
          <w:lang w:eastAsia="en-US"/>
        </w:rPr>
        <w:t>13. Инновационные решения в создании новых форматов коммуникационной продукции.</w:t>
      </w:r>
    </w:p>
    <w:p w14:paraId="46476FD8" w14:textId="77777777" w:rsidR="001A2EAE" w:rsidRPr="001A2EAE" w:rsidRDefault="001A2EAE" w:rsidP="001A2EAE">
      <w:pPr>
        <w:tabs>
          <w:tab w:val="left" w:pos="709"/>
          <w:tab w:val="left" w:pos="1276"/>
        </w:tabs>
        <w:rPr>
          <w:rFonts w:eastAsia="Times New Roman"/>
          <w:color w:val="000000"/>
          <w:lang w:eastAsia="en-US"/>
        </w:rPr>
      </w:pPr>
      <w:r w:rsidRPr="001A2EAE">
        <w:rPr>
          <w:rFonts w:eastAsia="Times New Roman"/>
          <w:color w:val="000000"/>
          <w:lang w:eastAsia="en-US"/>
        </w:rPr>
        <w:lastRenderedPageBreak/>
        <w:t>14. Стратегический анализ для выявления новых рыночных ниш на национальном и глобальном уровне системы массовых коммуникаций.</w:t>
      </w:r>
    </w:p>
    <w:p w14:paraId="3D9A9799" w14:textId="77777777" w:rsidR="001A2EAE" w:rsidRPr="001A2EAE" w:rsidRDefault="001A2EAE" w:rsidP="001A2EAE">
      <w:pPr>
        <w:tabs>
          <w:tab w:val="left" w:pos="709"/>
          <w:tab w:val="left" w:pos="1276"/>
        </w:tabs>
        <w:rPr>
          <w:rFonts w:eastAsia="Times New Roman"/>
          <w:color w:val="000000"/>
          <w:lang w:eastAsia="en-US"/>
        </w:rPr>
      </w:pPr>
      <w:r w:rsidRPr="001A2EAE">
        <w:rPr>
          <w:rFonts w:eastAsia="Times New Roman"/>
          <w:color w:val="000000"/>
          <w:lang w:eastAsia="en-US"/>
        </w:rPr>
        <w:t>15. Создание инновационных бизнес-моделей для традиционных и новых медиа.</w:t>
      </w:r>
    </w:p>
    <w:p w14:paraId="434551FC" w14:textId="6B28E339" w:rsidR="00557468" w:rsidRPr="00A26749" w:rsidRDefault="001A2EAE" w:rsidP="001A2EAE">
      <w:pPr>
        <w:tabs>
          <w:tab w:val="left" w:pos="709"/>
          <w:tab w:val="left" w:pos="1276"/>
        </w:tabs>
        <w:rPr>
          <w:rFonts w:eastAsia="Times New Roman"/>
          <w:color w:val="000000"/>
          <w:lang w:eastAsia="en-US"/>
        </w:rPr>
      </w:pPr>
      <w:r w:rsidRPr="001A2EAE">
        <w:rPr>
          <w:rFonts w:eastAsia="Times New Roman"/>
          <w:color w:val="000000"/>
          <w:lang w:eastAsia="en-US"/>
        </w:rPr>
        <w:t xml:space="preserve">16. Презентация результатов исследовательской и проектной </w:t>
      </w:r>
      <w:r w:rsidRPr="00A26749">
        <w:rPr>
          <w:rFonts w:eastAsia="Times New Roman"/>
          <w:color w:val="000000"/>
          <w:lang w:eastAsia="en-US"/>
        </w:rPr>
        <w:t>деятельности с учетом особенностей целевых аудиторий.</w:t>
      </w:r>
    </w:p>
    <w:p w14:paraId="1AA201C3" w14:textId="77777777" w:rsidR="001A2EAE" w:rsidRPr="00A26749" w:rsidRDefault="001A2EAE" w:rsidP="001A2EAE">
      <w:pPr>
        <w:tabs>
          <w:tab w:val="left" w:pos="709"/>
          <w:tab w:val="left" w:pos="1276"/>
        </w:tabs>
        <w:rPr>
          <w:rFonts w:eastAsia="Times New Roman"/>
          <w:color w:val="000000"/>
          <w:lang w:eastAsia="en-US"/>
        </w:rPr>
      </w:pPr>
    </w:p>
    <w:p w14:paraId="0731459E" w14:textId="77777777" w:rsidR="00557468" w:rsidRPr="00A26749" w:rsidRDefault="00557468" w:rsidP="00557468">
      <w:pPr>
        <w:widowControl w:val="0"/>
        <w:autoSpaceDE w:val="0"/>
        <w:autoSpaceDN w:val="0"/>
        <w:adjustRightInd w:val="0"/>
        <w:rPr>
          <w:rFonts w:eastAsia="Times New Roman"/>
          <w:b/>
          <w:bCs/>
        </w:rPr>
      </w:pPr>
      <w:bookmarkStart w:id="7" w:name="_Hlk40122559"/>
      <w:bookmarkStart w:id="8" w:name="_Toc485159726"/>
      <w:bookmarkEnd w:id="7"/>
      <w:r w:rsidRPr="00A26749">
        <w:rPr>
          <w:rFonts w:eastAsia="Times New Roman"/>
          <w:b/>
          <w:bCs/>
        </w:rPr>
        <w:t>6. Перечень основной и дополнительной учебной литературы, необходимой для выполнения НИР</w:t>
      </w:r>
    </w:p>
    <w:p w14:paraId="08487A7F" w14:textId="77777777" w:rsidR="00557468" w:rsidRPr="00A26749" w:rsidRDefault="00557468" w:rsidP="00557468">
      <w:pPr>
        <w:widowControl w:val="0"/>
        <w:autoSpaceDE w:val="0"/>
        <w:autoSpaceDN w:val="0"/>
        <w:adjustRightInd w:val="0"/>
        <w:rPr>
          <w:rFonts w:eastAsia="Times New Roman"/>
          <w:b/>
          <w:bCs/>
        </w:rPr>
      </w:pPr>
    </w:p>
    <w:p w14:paraId="5F90012C" w14:textId="77777777" w:rsidR="00557468" w:rsidRPr="00A26749" w:rsidRDefault="00557468" w:rsidP="00557468">
      <w:pPr>
        <w:widowControl w:val="0"/>
        <w:autoSpaceDE w:val="0"/>
        <w:autoSpaceDN w:val="0"/>
        <w:adjustRightInd w:val="0"/>
        <w:rPr>
          <w:rFonts w:eastAsia="Times New Roman"/>
          <w:b/>
          <w:bCs/>
        </w:rPr>
      </w:pPr>
      <w:r w:rsidRPr="00A26749">
        <w:rPr>
          <w:rFonts w:eastAsia="Times New Roman"/>
          <w:b/>
          <w:bCs/>
        </w:rPr>
        <w:t>Нормативные правовые акты</w:t>
      </w:r>
    </w:p>
    <w:p w14:paraId="3289E72D" w14:textId="77777777" w:rsidR="00557468" w:rsidRPr="00557468" w:rsidRDefault="00557468" w:rsidP="00557468">
      <w:pPr>
        <w:widowControl w:val="0"/>
        <w:autoSpaceDE w:val="0"/>
        <w:autoSpaceDN w:val="0"/>
        <w:adjustRightInd w:val="0"/>
        <w:rPr>
          <w:rFonts w:eastAsia="Times New Roman"/>
        </w:rPr>
      </w:pPr>
      <w:r w:rsidRPr="00A26749">
        <w:rPr>
          <w:rFonts w:eastAsia="Times New Roman"/>
        </w:rPr>
        <w:t>1.</w:t>
      </w:r>
      <w:r w:rsidRPr="00A26749">
        <w:rPr>
          <w:rFonts w:eastAsia="Times New Roman"/>
        </w:rPr>
        <w:tab/>
        <w:t>ГОСТ. Межгосударственный стандарт</w:t>
      </w:r>
      <w:r w:rsidRPr="00557468">
        <w:rPr>
          <w:rFonts w:eastAsia="Times New Roman"/>
        </w:rPr>
        <w:t xml:space="preserve">. Система стандартов по информации, библиотечному и издательскому делу. Отчет о научно-исследовательской работе. Структура и правила оформления. ГОСТ 7.322001 (Введен Постановлением Госстандарта России от 4 сентября 2001 г. № 367-ст). </w:t>
      </w:r>
    </w:p>
    <w:p w14:paraId="6F767C4A" w14:textId="77777777" w:rsidR="00557468" w:rsidRPr="00557468" w:rsidRDefault="00557468" w:rsidP="00557468">
      <w:pPr>
        <w:widowControl w:val="0"/>
        <w:autoSpaceDE w:val="0"/>
        <w:autoSpaceDN w:val="0"/>
        <w:adjustRightInd w:val="0"/>
        <w:rPr>
          <w:rFonts w:eastAsia="Times New Roman"/>
          <w:bCs/>
          <w:i/>
        </w:rPr>
      </w:pPr>
      <w:r w:rsidRPr="00557468">
        <w:rPr>
          <w:rFonts w:eastAsia="Times New Roman"/>
        </w:rPr>
        <w:t>2.</w:t>
      </w:r>
      <w:r w:rsidRPr="00557468">
        <w:rPr>
          <w:rFonts w:eastAsia="Times New Roman"/>
        </w:rPr>
        <w:tab/>
        <w:t>Гражданский кодекс Российской Федерации часть первая от 30 ноября 1994 г. № 51-ФЗ, часть вторая от 26 января 1996 г. № 14-ФЗ, часть третья от 26 ноября 2001 г. № 146-ФЗ, часть четвертая от 18 декабря 2006 г.  № 230-ФЗ.</w:t>
      </w:r>
    </w:p>
    <w:p w14:paraId="083DEFC6" w14:textId="77777777" w:rsidR="00557468" w:rsidRPr="00557468" w:rsidRDefault="00557468" w:rsidP="00557468">
      <w:pPr>
        <w:widowControl w:val="0"/>
        <w:autoSpaceDE w:val="0"/>
        <w:autoSpaceDN w:val="0"/>
        <w:adjustRightInd w:val="0"/>
        <w:rPr>
          <w:rFonts w:eastAsia="Times New Roman"/>
          <w:b/>
          <w:bCs/>
        </w:rPr>
      </w:pPr>
      <w:r w:rsidRPr="00557468">
        <w:rPr>
          <w:rFonts w:eastAsia="Times New Roman"/>
          <w:b/>
          <w:bCs/>
        </w:rPr>
        <w:t>Основная литература</w:t>
      </w:r>
    </w:p>
    <w:p w14:paraId="4B2438A0" w14:textId="77777777" w:rsidR="00557468" w:rsidRPr="00557468" w:rsidRDefault="00557468" w:rsidP="00557468">
      <w:pPr>
        <w:widowControl w:val="0"/>
        <w:autoSpaceDE w:val="0"/>
        <w:autoSpaceDN w:val="0"/>
        <w:adjustRightInd w:val="0"/>
        <w:rPr>
          <w:rFonts w:eastAsia="Times New Roman"/>
          <w:bCs/>
        </w:rPr>
      </w:pPr>
      <w:r w:rsidRPr="00557468">
        <w:rPr>
          <w:rFonts w:eastAsia="Times New Roman"/>
          <w:bCs/>
        </w:rPr>
        <w:t>1.</w:t>
      </w:r>
      <w:r w:rsidRPr="00557468">
        <w:rPr>
          <w:rFonts w:eastAsia="Times New Roman"/>
          <w:bCs/>
          <w:i/>
          <w:iCs/>
        </w:rPr>
        <w:t>Зельдович, Б. З. </w:t>
      </w:r>
      <w:r w:rsidRPr="00557468">
        <w:rPr>
          <w:rFonts w:eastAsia="Times New Roman"/>
          <w:bCs/>
        </w:rPr>
        <w:t> </w:t>
      </w:r>
      <w:proofErr w:type="spellStart"/>
      <w:proofErr w:type="gramStart"/>
      <w:r w:rsidRPr="00557468">
        <w:rPr>
          <w:rFonts w:eastAsia="Times New Roman"/>
          <w:bCs/>
        </w:rPr>
        <w:t>Медиаменеджмент</w:t>
      </w:r>
      <w:proofErr w:type="spellEnd"/>
      <w:r w:rsidRPr="00557468">
        <w:rPr>
          <w:rFonts w:eastAsia="Times New Roman"/>
          <w:bCs/>
        </w:rPr>
        <w:t> :</w:t>
      </w:r>
      <w:proofErr w:type="gramEnd"/>
      <w:r w:rsidRPr="00557468">
        <w:rPr>
          <w:rFonts w:eastAsia="Times New Roman"/>
          <w:bCs/>
        </w:rPr>
        <w:t xml:space="preserve"> учебник для вузов / Б. З. Зельдович. — 2-е изд., </w:t>
      </w:r>
      <w:proofErr w:type="spellStart"/>
      <w:r w:rsidRPr="00557468">
        <w:rPr>
          <w:rFonts w:eastAsia="Times New Roman"/>
          <w:bCs/>
        </w:rPr>
        <w:t>испр</w:t>
      </w:r>
      <w:proofErr w:type="spellEnd"/>
      <w:r w:rsidRPr="00557468">
        <w:rPr>
          <w:rFonts w:eastAsia="Times New Roman"/>
          <w:bCs/>
        </w:rPr>
        <w:t xml:space="preserve">. и доп. — </w:t>
      </w:r>
      <w:proofErr w:type="gramStart"/>
      <w:r w:rsidRPr="00557468">
        <w:rPr>
          <w:rFonts w:eastAsia="Times New Roman"/>
          <w:bCs/>
        </w:rPr>
        <w:t>Москва :</w:t>
      </w:r>
      <w:proofErr w:type="gramEnd"/>
      <w:r w:rsidRPr="00557468">
        <w:rPr>
          <w:rFonts w:eastAsia="Times New Roman"/>
          <w:bCs/>
        </w:rPr>
        <w:t xml:space="preserve"> Издательство </w:t>
      </w:r>
      <w:proofErr w:type="spellStart"/>
      <w:r w:rsidRPr="00557468">
        <w:rPr>
          <w:rFonts w:eastAsia="Times New Roman"/>
          <w:bCs/>
        </w:rPr>
        <w:t>Юрайт</w:t>
      </w:r>
      <w:proofErr w:type="spellEnd"/>
      <w:r w:rsidRPr="00557468">
        <w:rPr>
          <w:rFonts w:eastAsia="Times New Roman"/>
          <w:bCs/>
        </w:rPr>
        <w:t xml:space="preserve">, 2023. — 293 с. — (Высшее образование). — ISBN 978-5-534-11729-5. — Образовательная платформа </w:t>
      </w:r>
      <w:proofErr w:type="spellStart"/>
      <w:r w:rsidRPr="00557468">
        <w:rPr>
          <w:rFonts w:eastAsia="Times New Roman"/>
          <w:bCs/>
        </w:rPr>
        <w:t>Юрайт</w:t>
      </w:r>
      <w:proofErr w:type="spellEnd"/>
      <w:r w:rsidRPr="00557468">
        <w:rPr>
          <w:rFonts w:eastAsia="Times New Roman"/>
          <w:bCs/>
        </w:rPr>
        <w:t xml:space="preserve"> [сайт]. — URL: </w:t>
      </w:r>
      <w:hyperlink r:id="rId8" w:tgtFrame="_blank" w:history="1">
        <w:r w:rsidRPr="00557468">
          <w:rPr>
            <w:rFonts w:eastAsia="Times New Roman"/>
            <w:bCs/>
            <w:color w:val="0563C1"/>
            <w:u w:val="single"/>
          </w:rPr>
          <w:t>https://urait.ru/bcode/518357</w:t>
        </w:r>
      </w:hyperlink>
      <w:r w:rsidRPr="00557468">
        <w:rPr>
          <w:rFonts w:eastAsia="Times New Roman"/>
          <w:bCs/>
        </w:rPr>
        <w:t> (дата обращения: 20.06.2023).</w:t>
      </w:r>
      <w:r w:rsidRPr="00557468">
        <w:rPr>
          <w:rFonts w:eastAsia="Times New Roman"/>
          <w:sz w:val="20"/>
          <w:szCs w:val="20"/>
        </w:rPr>
        <w:t xml:space="preserve"> </w:t>
      </w:r>
      <w:r w:rsidRPr="00557468">
        <w:rPr>
          <w:rFonts w:eastAsia="Times New Roman"/>
          <w:bCs/>
        </w:rPr>
        <w:t xml:space="preserve">— </w:t>
      </w:r>
      <w:proofErr w:type="gramStart"/>
      <w:r w:rsidRPr="00557468">
        <w:rPr>
          <w:rFonts w:eastAsia="Times New Roman"/>
          <w:bCs/>
        </w:rPr>
        <w:t>Текст :</w:t>
      </w:r>
      <w:proofErr w:type="gramEnd"/>
      <w:r w:rsidRPr="00557468">
        <w:rPr>
          <w:rFonts w:eastAsia="Times New Roman"/>
          <w:bCs/>
        </w:rPr>
        <w:t xml:space="preserve"> электронный.</w:t>
      </w:r>
    </w:p>
    <w:p w14:paraId="479D26B8" w14:textId="77777777" w:rsidR="00557468" w:rsidRPr="00557468" w:rsidRDefault="00557468" w:rsidP="00557468">
      <w:pPr>
        <w:widowControl w:val="0"/>
        <w:autoSpaceDE w:val="0"/>
        <w:autoSpaceDN w:val="0"/>
        <w:adjustRightInd w:val="0"/>
        <w:rPr>
          <w:rFonts w:eastAsia="Times New Roman"/>
          <w:bCs/>
        </w:rPr>
      </w:pPr>
      <w:r w:rsidRPr="00557468">
        <w:rPr>
          <w:rFonts w:eastAsia="Times New Roman"/>
          <w:bCs/>
        </w:rPr>
        <w:t xml:space="preserve">2. </w:t>
      </w:r>
      <w:proofErr w:type="spellStart"/>
      <w:r w:rsidRPr="00557468">
        <w:rPr>
          <w:rFonts w:eastAsia="Times New Roman"/>
          <w:bCs/>
          <w:i/>
        </w:rPr>
        <w:t>Мандель</w:t>
      </w:r>
      <w:proofErr w:type="spellEnd"/>
      <w:r w:rsidRPr="00557468">
        <w:rPr>
          <w:rFonts w:eastAsia="Times New Roman"/>
          <w:bCs/>
          <w:i/>
        </w:rPr>
        <w:t>, Б. Р.</w:t>
      </w:r>
      <w:r w:rsidRPr="00557468">
        <w:rPr>
          <w:rFonts w:eastAsia="Times New Roman"/>
          <w:bCs/>
        </w:rPr>
        <w:t xml:space="preserve"> PR: методы работы со средствами массовой </w:t>
      </w:r>
      <w:proofErr w:type="gramStart"/>
      <w:r w:rsidRPr="00557468">
        <w:rPr>
          <w:rFonts w:eastAsia="Times New Roman"/>
          <w:bCs/>
        </w:rPr>
        <w:t>информации :</w:t>
      </w:r>
      <w:proofErr w:type="gramEnd"/>
      <w:r w:rsidRPr="00557468">
        <w:rPr>
          <w:rFonts w:eastAsia="Times New Roman"/>
          <w:bCs/>
        </w:rPr>
        <w:t xml:space="preserve"> учебное пособие / Б.Р. </w:t>
      </w:r>
      <w:proofErr w:type="spellStart"/>
      <w:r w:rsidRPr="00557468">
        <w:rPr>
          <w:rFonts w:eastAsia="Times New Roman"/>
          <w:bCs/>
        </w:rPr>
        <w:t>Мандель</w:t>
      </w:r>
      <w:proofErr w:type="spellEnd"/>
      <w:r w:rsidRPr="00557468">
        <w:rPr>
          <w:rFonts w:eastAsia="Times New Roman"/>
          <w:bCs/>
        </w:rPr>
        <w:t xml:space="preserve">. — 2-е изд., </w:t>
      </w:r>
      <w:proofErr w:type="spellStart"/>
      <w:r w:rsidRPr="00557468">
        <w:rPr>
          <w:rFonts w:eastAsia="Times New Roman"/>
          <w:bCs/>
        </w:rPr>
        <w:t>испр</w:t>
      </w:r>
      <w:proofErr w:type="spellEnd"/>
      <w:r w:rsidRPr="00557468">
        <w:rPr>
          <w:rFonts w:eastAsia="Times New Roman"/>
          <w:bCs/>
        </w:rPr>
        <w:t xml:space="preserve">. и доп. — </w:t>
      </w:r>
      <w:proofErr w:type="gramStart"/>
      <w:r w:rsidRPr="00557468">
        <w:rPr>
          <w:rFonts w:eastAsia="Times New Roman"/>
          <w:bCs/>
        </w:rPr>
        <w:t>Москва :</w:t>
      </w:r>
      <w:proofErr w:type="gramEnd"/>
      <w:r w:rsidRPr="00557468">
        <w:rPr>
          <w:rFonts w:eastAsia="Times New Roman"/>
          <w:bCs/>
        </w:rPr>
        <w:t xml:space="preserve"> Вузовский учебник : ИНФРА-М, 2023. — 238 с. - ISBN 978-5-9558-0556-6. – ЭБС </w:t>
      </w:r>
      <w:r w:rsidRPr="00557468">
        <w:rPr>
          <w:rFonts w:eastAsia="Times New Roman"/>
          <w:bCs/>
          <w:lang w:val="en-US"/>
        </w:rPr>
        <w:t>ZNANIUM</w:t>
      </w:r>
      <w:r w:rsidRPr="00557468">
        <w:rPr>
          <w:rFonts w:eastAsia="Times New Roman"/>
          <w:bCs/>
        </w:rPr>
        <w:t>.</w:t>
      </w:r>
      <w:r w:rsidRPr="00557468">
        <w:rPr>
          <w:rFonts w:eastAsia="Times New Roman"/>
          <w:bCs/>
          <w:lang w:val="en-US"/>
        </w:rPr>
        <w:t>com</w:t>
      </w:r>
      <w:r w:rsidRPr="00557468">
        <w:rPr>
          <w:rFonts w:eastAsia="Times New Roman"/>
          <w:bCs/>
        </w:rPr>
        <w:t xml:space="preserve">. - URL: </w:t>
      </w:r>
      <w:r w:rsidRPr="00557468">
        <w:rPr>
          <w:rFonts w:eastAsia="Times New Roman"/>
          <w:color w:val="0563C1"/>
          <w:u w:val="single"/>
        </w:rPr>
        <w:t>https://znanium.com/catalog/product/1987479</w:t>
      </w:r>
      <w:r w:rsidRPr="00557468">
        <w:rPr>
          <w:rFonts w:eastAsia="Times New Roman"/>
          <w:bCs/>
        </w:rPr>
        <w:t xml:space="preserve"> (дата обращения: 20.06.2023). – </w:t>
      </w:r>
      <w:proofErr w:type="gramStart"/>
      <w:r w:rsidRPr="00557468">
        <w:rPr>
          <w:rFonts w:eastAsia="Times New Roman"/>
          <w:bCs/>
        </w:rPr>
        <w:t>Текст :</w:t>
      </w:r>
      <w:proofErr w:type="gramEnd"/>
      <w:r w:rsidRPr="00557468">
        <w:rPr>
          <w:rFonts w:eastAsia="Times New Roman"/>
          <w:bCs/>
        </w:rPr>
        <w:t xml:space="preserve"> электронный.</w:t>
      </w:r>
    </w:p>
    <w:p w14:paraId="72E33D74" w14:textId="77777777" w:rsidR="00557468" w:rsidRPr="00557468" w:rsidRDefault="00557468" w:rsidP="00557468">
      <w:pPr>
        <w:widowControl w:val="0"/>
        <w:autoSpaceDE w:val="0"/>
        <w:autoSpaceDN w:val="0"/>
        <w:adjustRightInd w:val="0"/>
        <w:rPr>
          <w:rFonts w:eastAsia="Times New Roman"/>
          <w:bCs/>
        </w:rPr>
      </w:pPr>
      <w:r w:rsidRPr="00557468">
        <w:rPr>
          <w:rFonts w:eastAsia="Times New Roman"/>
          <w:bCs/>
        </w:rPr>
        <w:t xml:space="preserve">2. </w:t>
      </w:r>
      <w:r w:rsidRPr="00557468">
        <w:rPr>
          <w:rFonts w:eastAsia="Times New Roman"/>
          <w:bCs/>
          <w:i/>
          <w:iCs/>
        </w:rPr>
        <w:t>Молодцов, И. Н.</w:t>
      </w:r>
      <w:r w:rsidRPr="00557468">
        <w:rPr>
          <w:rFonts w:eastAsia="Times New Roman"/>
          <w:bCs/>
        </w:rPr>
        <w:t xml:space="preserve"> </w:t>
      </w:r>
      <w:proofErr w:type="gramStart"/>
      <w:r w:rsidRPr="00557468">
        <w:rPr>
          <w:rFonts w:eastAsia="Times New Roman"/>
          <w:bCs/>
        </w:rPr>
        <w:t>Медиабизнес :</w:t>
      </w:r>
      <w:proofErr w:type="gramEnd"/>
      <w:r w:rsidRPr="00557468">
        <w:rPr>
          <w:rFonts w:eastAsia="Times New Roman"/>
          <w:bCs/>
        </w:rPr>
        <w:t xml:space="preserve"> учеб. для напр. магистратуры «Реклама и связи с общественностью» / И. Н. Молодцов ; </w:t>
      </w:r>
      <w:proofErr w:type="spellStart"/>
      <w:r w:rsidRPr="00557468">
        <w:rPr>
          <w:rFonts w:eastAsia="Times New Roman"/>
          <w:bCs/>
        </w:rPr>
        <w:t>Финуниверситет</w:t>
      </w:r>
      <w:proofErr w:type="spellEnd"/>
      <w:r w:rsidRPr="00557468">
        <w:rPr>
          <w:rFonts w:eastAsia="Times New Roman"/>
          <w:bCs/>
        </w:rPr>
        <w:t xml:space="preserve">. — </w:t>
      </w:r>
      <w:proofErr w:type="gramStart"/>
      <w:r w:rsidRPr="00557468">
        <w:rPr>
          <w:rFonts w:eastAsia="Times New Roman"/>
          <w:bCs/>
        </w:rPr>
        <w:t>Москва :</w:t>
      </w:r>
      <w:proofErr w:type="gramEnd"/>
      <w:r w:rsidRPr="00557468">
        <w:rPr>
          <w:rFonts w:eastAsia="Times New Roman"/>
          <w:bCs/>
        </w:rPr>
        <w:t xml:space="preserve"> </w:t>
      </w:r>
      <w:proofErr w:type="spellStart"/>
      <w:r w:rsidRPr="00557468">
        <w:rPr>
          <w:rFonts w:eastAsia="Times New Roman"/>
          <w:bCs/>
        </w:rPr>
        <w:t>КноРус</w:t>
      </w:r>
      <w:proofErr w:type="spellEnd"/>
      <w:r w:rsidRPr="00557468">
        <w:rPr>
          <w:rFonts w:eastAsia="Times New Roman"/>
          <w:bCs/>
        </w:rPr>
        <w:t xml:space="preserve">, 2023. — 169 с. — ISBN 978-5-406-10179-7. — ЭБС BOOK.RU. — URL: https://book.ru/book/945905 (дата обращения: 20.06.2023).   — </w:t>
      </w:r>
      <w:proofErr w:type="gramStart"/>
      <w:r w:rsidRPr="00557468">
        <w:rPr>
          <w:rFonts w:eastAsia="Times New Roman"/>
          <w:bCs/>
        </w:rPr>
        <w:t>Текст :</w:t>
      </w:r>
      <w:proofErr w:type="gramEnd"/>
      <w:r w:rsidRPr="00557468">
        <w:rPr>
          <w:rFonts w:eastAsia="Times New Roman"/>
          <w:bCs/>
        </w:rPr>
        <w:t xml:space="preserve"> электронный.</w:t>
      </w:r>
    </w:p>
    <w:p w14:paraId="12B97877" w14:textId="77777777" w:rsidR="00557468" w:rsidRPr="00557468" w:rsidRDefault="00557468" w:rsidP="00557468">
      <w:pPr>
        <w:widowControl w:val="0"/>
        <w:autoSpaceDE w:val="0"/>
        <w:autoSpaceDN w:val="0"/>
        <w:adjustRightInd w:val="0"/>
        <w:rPr>
          <w:rFonts w:eastAsia="Times New Roman"/>
          <w:b/>
          <w:bCs/>
        </w:rPr>
      </w:pPr>
      <w:r w:rsidRPr="00557468">
        <w:rPr>
          <w:rFonts w:eastAsia="Times New Roman"/>
          <w:b/>
          <w:bCs/>
        </w:rPr>
        <w:t>Дополнительная литература</w:t>
      </w:r>
    </w:p>
    <w:p w14:paraId="704F214E" w14:textId="77777777" w:rsidR="00557468" w:rsidRPr="00557468" w:rsidRDefault="00557468" w:rsidP="00557468">
      <w:pPr>
        <w:widowControl w:val="0"/>
        <w:autoSpaceDE w:val="0"/>
        <w:autoSpaceDN w:val="0"/>
        <w:adjustRightInd w:val="0"/>
        <w:rPr>
          <w:rFonts w:eastAsia="Times New Roman"/>
          <w:bCs/>
        </w:rPr>
      </w:pPr>
      <w:r w:rsidRPr="00557468">
        <w:rPr>
          <w:rFonts w:eastAsia="Times New Roman"/>
          <w:bCs/>
        </w:rPr>
        <w:t xml:space="preserve">3. </w:t>
      </w:r>
      <w:proofErr w:type="spellStart"/>
      <w:r w:rsidRPr="00557468">
        <w:rPr>
          <w:rFonts w:eastAsia="Times New Roman"/>
          <w:bCs/>
          <w:i/>
        </w:rPr>
        <w:t>Асмолова</w:t>
      </w:r>
      <w:proofErr w:type="spellEnd"/>
      <w:r w:rsidRPr="00557468">
        <w:rPr>
          <w:rFonts w:eastAsia="Times New Roman"/>
          <w:bCs/>
          <w:i/>
        </w:rPr>
        <w:t>, М. Л.</w:t>
      </w:r>
      <w:r w:rsidRPr="00557468">
        <w:rPr>
          <w:rFonts w:eastAsia="Times New Roman"/>
          <w:bCs/>
        </w:rPr>
        <w:t xml:space="preserve"> Финансы для </w:t>
      </w:r>
      <w:proofErr w:type="spellStart"/>
      <w:proofErr w:type="gramStart"/>
      <w:r w:rsidRPr="00557468">
        <w:rPr>
          <w:rFonts w:eastAsia="Times New Roman"/>
          <w:bCs/>
        </w:rPr>
        <w:t>нефинансистов</w:t>
      </w:r>
      <w:proofErr w:type="spellEnd"/>
      <w:r w:rsidRPr="00557468">
        <w:rPr>
          <w:rFonts w:eastAsia="Times New Roman"/>
          <w:bCs/>
        </w:rPr>
        <w:t xml:space="preserve"> :</w:t>
      </w:r>
      <w:proofErr w:type="gramEnd"/>
      <w:r w:rsidRPr="00557468">
        <w:rPr>
          <w:rFonts w:eastAsia="Times New Roman"/>
          <w:bCs/>
        </w:rPr>
        <w:t xml:space="preserve"> учебное пособие / М.Л. </w:t>
      </w:r>
      <w:proofErr w:type="spellStart"/>
      <w:r w:rsidRPr="00557468">
        <w:rPr>
          <w:rFonts w:eastAsia="Times New Roman"/>
          <w:bCs/>
        </w:rPr>
        <w:t>Асмолова</w:t>
      </w:r>
      <w:proofErr w:type="spellEnd"/>
      <w:r w:rsidRPr="00557468">
        <w:rPr>
          <w:rFonts w:eastAsia="Times New Roman"/>
          <w:bCs/>
        </w:rPr>
        <w:t xml:space="preserve">. — 2-е изд. — </w:t>
      </w:r>
      <w:proofErr w:type="gramStart"/>
      <w:r w:rsidRPr="00557468">
        <w:rPr>
          <w:rFonts w:eastAsia="Times New Roman"/>
          <w:bCs/>
        </w:rPr>
        <w:t>Москва :</w:t>
      </w:r>
      <w:proofErr w:type="gramEnd"/>
      <w:r w:rsidRPr="00557468">
        <w:rPr>
          <w:rFonts w:eastAsia="Times New Roman"/>
          <w:bCs/>
        </w:rPr>
        <w:t xml:space="preserve"> РИОР : ИНФРА-М, 2022. — 154 с. — (Президентская программа подготовки управленческих кадров). — DOI: https://doi.org/10.12737/14649. - ISBN 978-5-369-01514-8. - ЭБС ZNANIUM.com. - URL: https://znanium.com/catalog/product/1870758 (дата обращения: 20.06.2023). – </w:t>
      </w:r>
      <w:proofErr w:type="gramStart"/>
      <w:r w:rsidRPr="00557468">
        <w:rPr>
          <w:rFonts w:eastAsia="Times New Roman"/>
          <w:bCs/>
        </w:rPr>
        <w:t>Текст :</w:t>
      </w:r>
      <w:proofErr w:type="gramEnd"/>
      <w:r w:rsidRPr="00557468">
        <w:rPr>
          <w:rFonts w:eastAsia="Times New Roman"/>
          <w:bCs/>
        </w:rPr>
        <w:t xml:space="preserve"> электронный.</w:t>
      </w:r>
    </w:p>
    <w:p w14:paraId="26BD9065" w14:textId="77777777" w:rsidR="00557468" w:rsidRPr="00557468" w:rsidRDefault="00557468" w:rsidP="00557468">
      <w:pPr>
        <w:widowControl w:val="0"/>
        <w:autoSpaceDE w:val="0"/>
        <w:autoSpaceDN w:val="0"/>
        <w:adjustRightInd w:val="0"/>
        <w:rPr>
          <w:rFonts w:eastAsia="Times New Roman"/>
          <w:bCs/>
        </w:rPr>
      </w:pPr>
      <w:r w:rsidRPr="00557468">
        <w:rPr>
          <w:rFonts w:eastAsia="Times New Roman"/>
          <w:bCs/>
        </w:rPr>
        <w:t xml:space="preserve">4. Мультимедийная журналистика: учебник для вузов / А.Г. </w:t>
      </w:r>
      <w:proofErr w:type="spellStart"/>
      <w:r w:rsidRPr="00557468">
        <w:rPr>
          <w:rFonts w:eastAsia="Times New Roman"/>
          <w:bCs/>
        </w:rPr>
        <w:t>Качкаева</w:t>
      </w:r>
      <w:proofErr w:type="spellEnd"/>
      <w:r w:rsidRPr="00557468">
        <w:rPr>
          <w:rFonts w:eastAsia="Times New Roman"/>
          <w:bCs/>
        </w:rPr>
        <w:t xml:space="preserve">, С.А. </w:t>
      </w:r>
      <w:proofErr w:type="spellStart"/>
      <w:r w:rsidRPr="00557468">
        <w:rPr>
          <w:rFonts w:eastAsia="Times New Roman"/>
          <w:bCs/>
        </w:rPr>
        <w:t>Шомова</w:t>
      </w:r>
      <w:proofErr w:type="spellEnd"/>
      <w:r w:rsidRPr="00557468">
        <w:rPr>
          <w:rFonts w:eastAsia="Times New Roman"/>
          <w:bCs/>
        </w:rPr>
        <w:t xml:space="preserve">, А.А. Мирошниченко [и др.]; под общ. ред. А.Г. </w:t>
      </w:r>
      <w:proofErr w:type="spellStart"/>
      <w:r w:rsidRPr="00557468">
        <w:rPr>
          <w:rFonts w:eastAsia="Times New Roman"/>
          <w:bCs/>
        </w:rPr>
        <w:t>Качкаевой</w:t>
      </w:r>
      <w:proofErr w:type="spellEnd"/>
      <w:r w:rsidRPr="00557468">
        <w:rPr>
          <w:rFonts w:eastAsia="Times New Roman"/>
          <w:bCs/>
        </w:rPr>
        <w:t xml:space="preserve">, С.А. </w:t>
      </w:r>
      <w:proofErr w:type="spellStart"/>
      <w:r w:rsidRPr="00557468">
        <w:rPr>
          <w:rFonts w:eastAsia="Times New Roman"/>
          <w:bCs/>
        </w:rPr>
        <w:lastRenderedPageBreak/>
        <w:t>Шомовой</w:t>
      </w:r>
      <w:proofErr w:type="spellEnd"/>
      <w:r w:rsidRPr="00557468">
        <w:rPr>
          <w:rFonts w:eastAsia="Times New Roman"/>
          <w:bCs/>
        </w:rPr>
        <w:t xml:space="preserve">. – Москва: Издательский дом Высшей школы экономики, 2017. – 417 с.: схем. – (Учебники Высшей школы экономики). – ЭБС Университетская библиотека </w:t>
      </w:r>
      <w:proofErr w:type="spellStart"/>
      <w:r w:rsidRPr="00557468">
        <w:rPr>
          <w:rFonts w:eastAsia="Times New Roman"/>
          <w:bCs/>
        </w:rPr>
        <w:t>online</w:t>
      </w:r>
      <w:proofErr w:type="spellEnd"/>
      <w:r w:rsidRPr="00557468">
        <w:rPr>
          <w:rFonts w:eastAsia="Times New Roman"/>
          <w:bCs/>
        </w:rPr>
        <w:t xml:space="preserve">. – URL: https://biblioclub.ru/index.php?page=book&amp;id=471761 (дата обращения: 20.06.2023). – </w:t>
      </w:r>
      <w:proofErr w:type="gramStart"/>
      <w:r w:rsidRPr="00557468">
        <w:rPr>
          <w:rFonts w:eastAsia="Times New Roman"/>
          <w:bCs/>
        </w:rPr>
        <w:t>Текст :</w:t>
      </w:r>
      <w:proofErr w:type="gramEnd"/>
      <w:r w:rsidRPr="00557468">
        <w:rPr>
          <w:rFonts w:eastAsia="Times New Roman"/>
          <w:bCs/>
        </w:rPr>
        <w:t xml:space="preserve"> электронный.</w:t>
      </w:r>
    </w:p>
    <w:p w14:paraId="51592B43" w14:textId="77777777" w:rsidR="00557468" w:rsidRPr="00557468" w:rsidRDefault="00557468" w:rsidP="00557468">
      <w:pPr>
        <w:widowControl w:val="0"/>
        <w:autoSpaceDE w:val="0"/>
        <w:autoSpaceDN w:val="0"/>
        <w:adjustRightInd w:val="0"/>
        <w:rPr>
          <w:rFonts w:eastAsia="Times New Roman"/>
          <w:bCs/>
        </w:rPr>
      </w:pPr>
      <w:r w:rsidRPr="00557468">
        <w:rPr>
          <w:rFonts w:eastAsia="Times New Roman"/>
          <w:bCs/>
        </w:rPr>
        <w:t xml:space="preserve">5. </w:t>
      </w:r>
      <w:r w:rsidRPr="00557468">
        <w:rPr>
          <w:rFonts w:eastAsia="Times New Roman"/>
          <w:bCs/>
          <w:i/>
        </w:rPr>
        <w:t>Портер, М.</w:t>
      </w:r>
      <w:r w:rsidRPr="00557468">
        <w:rPr>
          <w:rFonts w:eastAsia="Times New Roman"/>
          <w:bCs/>
        </w:rPr>
        <w:t xml:space="preserve"> Конкурентное преимущество: Как достичь высокого результата и обеспечить его устойчивость: пер. с англ. / Майкл Портер. - 4-е изд. - </w:t>
      </w:r>
      <w:proofErr w:type="gramStart"/>
      <w:r w:rsidRPr="00557468">
        <w:rPr>
          <w:rFonts w:eastAsia="Times New Roman"/>
          <w:bCs/>
        </w:rPr>
        <w:t>Москва :Альпина</w:t>
      </w:r>
      <w:proofErr w:type="gramEnd"/>
      <w:r w:rsidRPr="00557468">
        <w:rPr>
          <w:rFonts w:eastAsia="Times New Roman"/>
          <w:bCs/>
        </w:rPr>
        <w:t xml:space="preserve"> </w:t>
      </w:r>
      <w:proofErr w:type="spellStart"/>
      <w:r w:rsidRPr="00557468">
        <w:rPr>
          <w:rFonts w:eastAsia="Times New Roman"/>
          <w:bCs/>
        </w:rPr>
        <w:t>Паблишер</w:t>
      </w:r>
      <w:proofErr w:type="spellEnd"/>
      <w:r w:rsidRPr="00557468">
        <w:rPr>
          <w:rFonts w:eastAsia="Times New Roman"/>
          <w:bCs/>
        </w:rPr>
        <w:t xml:space="preserve">, 2016. - 715 с. - ЭБС ZNANIUM.com. - URL: </w:t>
      </w:r>
      <w:hyperlink r:id="rId9" w:history="1">
        <w:r w:rsidRPr="00557468">
          <w:rPr>
            <w:rFonts w:eastAsia="Times New Roman"/>
            <w:bCs/>
            <w:color w:val="0563C1"/>
            <w:u w:val="single"/>
          </w:rPr>
          <w:t>https://znanium.com/catalog/product/615259</w:t>
        </w:r>
      </w:hyperlink>
      <w:r w:rsidRPr="00557468">
        <w:rPr>
          <w:rFonts w:eastAsia="Times New Roman"/>
          <w:bCs/>
        </w:rPr>
        <w:t xml:space="preserve">; ЭБС </w:t>
      </w:r>
      <w:proofErr w:type="spellStart"/>
      <w:r w:rsidRPr="00557468">
        <w:rPr>
          <w:rFonts w:eastAsia="Times New Roman"/>
          <w:bCs/>
        </w:rPr>
        <w:t>Alpina</w:t>
      </w:r>
      <w:proofErr w:type="spellEnd"/>
      <w:r w:rsidRPr="00557468">
        <w:rPr>
          <w:rFonts w:eastAsia="Times New Roman"/>
          <w:bCs/>
        </w:rPr>
        <w:t xml:space="preserve"> </w:t>
      </w:r>
      <w:proofErr w:type="spellStart"/>
      <w:r w:rsidRPr="00557468">
        <w:rPr>
          <w:rFonts w:eastAsia="Times New Roman"/>
          <w:bCs/>
        </w:rPr>
        <w:t>Digital</w:t>
      </w:r>
      <w:proofErr w:type="spellEnd"/>
      <w:r w:rsidRPr="00557468">
        <w:rPr>
          <w:rFonts w:eastAsia="Times New Roman"/>
          <w:bCs/>
        </w:rPr>
        <w:t xml:space="preserve">. -  URL: https://finunivers.alpinadigital.ru/book/8932 (дата обращения: 20.06.2023). – </w:t>
      </w:r>
      <w:proofErr w:type="gramStart"/>
      <w:r w:rsidRPr="00557468">
        <w:rPr>
          <w:rFonts w:eastAsia="Times New Roman"/>
          <w:bCs/>
        </w:rPr>
        <w:t>Текст :</w:t>
      </w:r>
      <w:proofErr w:type="gramEnd"/>
      <w:r w:rsidRPr="00557468">
        <w:rPr>
          <w:rFonts w:eastAsia="Times New Roman"/>
          <w:bCs/>
        </w:rPr>
        <w:t xml:space="preserve"> электронный.</w:t>
      </w:r>
    </w:p>
    <w:p w14:paraId="64DD887F" w14:textId="77777777" w:rsidR="00557468" w:rsidRPr="00557468" w:rsidRDefault="00557468" w:rsidP="00557468">
      <w:pPr>
        <w:widowControl w:val="0"/>
        <w:autoSpaceDE w:val="0"/>
        <w:autoSpaceDN w:val="0"/>
        <w:adjustRightInd w:val="0"/>
        <w:rPr>
          <w:rFonts w:eastAsia="Times New Roman"/>
          <w:bCs/>
        </w:rPr>
      </w:pPr>
      <w:r w:rsidRPr="00557468">
        <w:rPr>
          <w:rFonts w:eastAsia="Times New Roman"/>
          <w:bCs/>
        </w:rPr>
        <w:t xml:space="preserve">6. </w:t>
      </w:r>
      <w:r w:rsidRPr="00557468">
        <w:rPr>
          <w:rFonts w:eastAsia="Times New Roman"/>
          <w:bCs/>
          <w:i/>
        </w:rPr>
        <w:t>Розанова, Н. М.</w:t>
      </w:r>
      <w:r w:rsidRPr="00557468">
        <w:rPr>
          <w:rFonts w:eastAsia="Times New Roman"/>
          <w:bCs/>
        </w:rPr>
        <w:t xml:space="preserve">  Корпоративное </w:t>
      </w:r>
      <w:proofErr w:type="gramStart"/>
      <w:r w:rsidRPr="00557468">
        <w:rPr>
          <w:rFonts w:eastAsia="Times New Roman"/>
          <w:bCs/>
        </w:rPr>
        <w:t>управление :</w:t>
      </w:r>
      <w:proofErr w:type="gramEnd"/>
      <w:r w:rsidRPr="00557468">
        <w:rPr>
          <w:rFonts w:eastAsia="Times New Roman"/>
          <w:bCs/>
        </w:rPr>
        <w:t xml:space="preserve"> учебник для вузов / Н. М. Розанова. — </w:t>
      </w:r>
      <w:proofErr w:type="gramStart"/>
      <w:r w:rsidRPr="00557468">
        <w:rPr>
          <w:rFonts w:eastAsia="Times New Roman"/>
          <w:bCs/>
        </w:rPr>
        <w:t>Москва :</w:t>
      </w:r>
      <w:proofErr w:type="gramEnd"/>
      <w:r w:rsidRPr="00557468">
        <w:rPr>
          <w:rFonts w:eastAsia="Times New Roman"/>
          <w:bCs/>
        </w:rPr>
        <w:t xml:space="preserve"> Издательство </w:t>
      </w:r>
      <w:proofErr w:type="spellStart"/>
      <w:r w:rsidRPr="00557468">
        <w:rPr>
          <w:rFonts w:eastAsia="Times New Roman"/>
          <w:bCs/>
        </w:rPr>
        <w:t>Юрайт</w:t>
      </w:r>
      <w:proofErr w:type="spellEnd"/>
      <w:r w:rsidRPr="00557468">
        <w:rPr>
          <w:rFonts w:eastAsia="Times New Roman"/>
          <w:bCs/>
        </w:rPr>
        <w:t xml:space="preserve">, 2023. — 339 с. — (Высшее образование). — ISBN 978-5-534-02854-6. — Образовательная платформа </w:t>
      </w:r>
      <w:proofErr w:type="spellStart"/>
      <w:r w:rsidRPr="00557468">
        <w:rPr>
          <w:rFonts w:eastAsia="Times New Roman"/>
          <w:bCs/>
        </w:rPr>
        <w:t>Юрайт</w:t>
      </w:r>
      <w:proofErr w:type="spellEnd"/>
      <w:r w:rsidRPr="00557468">
        <w:rPr>
          <w:rFonts w:eastAsia="Times New Roman"/>
          <w:bCs/>
        </w:rPr>
        <w:t xml:space="preserve"> [сайт]. — URL: https://urait.ru/bcode/511734 (дата обращения: 20.06.2023). — </w:t>
      </w:r>
      <w:proofErr w:type="gramStart"/>
      <w:r w:rsidRPr="00557468">
        <w:rPr>
          <w:rFonts w:eastAsia="Times New Roman"/>
          <w:bCs/>
        </w:rPr>
        <w:t>Текст :</w:t>
      </w:r>
      <w:proofErr w:type="gramEnd"/>
      <w:r w:rsidRPr="00557468">
        <w:rPr>
          <w:rFonts w:eastAsia="Times New Roman"/>
          <w:bCs/>
        </w:rPr>
        <w:t xml:space="preserve"> электронный.</w:t>
      </w:r>
    </w:p>
    <w:p w14:paraId="21CA6434" w14:textId="77777777" w:rsidR="00557468" w:rsidRPr="00557468" w:rsidRDefault="00557468" w:rsidP="00557468">
      <w:pPr>
        <w:widowControl w:val="0"/>
        <w:autoSpaceDE w:val="0"/>
        <w:autoSpaceDN w:val="0"/>
        <w:adjustRightInd w:val="0"/>
        <w:rPr>
          <w:rFonts w:eastAsia="Times New Roman"/>
          <w:bCs/>
        </w:rPr>
      </w:pPr>
      <w:r w:rsidRPr="00557468">
        <w:rPr>
          <w:rFonts w:eastAsia="Times New Roman"/>
          <w:bCs/>
        </w:rPr>
        <w:t xml:space="preserve">7. Управление персоналом в России: парадигмы и практика. Книга </w:t>
      </w:r>
      <w:proofErr w:type="gramStart"/>
      <w:r w:rsidRPr="00557468">
        <w:rPr>
          <w:rFonts w:eastAsia="Times New Roman"/>
          <w:bCs/>
        </w:rPr>
        <w:t>3 :</w:t>
      </w:r>
      <w:proofErr w:type="gramEnd"/>
      <w:r w:rsidRPr="00557468">
        <w:rPr>
          <w:rFonts w:eastAsia="Times New Roman"/>
          <w:bCs/>
        </w:rPr>
        <w:t xml:space="preserve"> монография / под ред. А.Я. </w:t>
      </w:r>
      <w:proofErr w:type="spellStart"/>
      <w:r w:rsidRPr="00557468">
        <w:rPr>
          <w:rFonts w:eastAsia="Times New Roman"/>
          <w:bCs/>
        </w:rPr>
        <w:t>Кибанова</w:t>
      </w:r>
      <w:proofErr w:type="spellEnd"/>
      <w:r w:rsidRPr="00557468">
        <w:rPr>
          <w:rFonts w:eastAsia="Times New Roman"/>
          <w:bCs/>
        </w:rPr>
        <w:t xml:space="preserve">. — </w:t>
      </w:r>
      <w:proofErr w:type="gramStart"/>
      <w:r w:rsidRPr="00557468">
        <w:rPr>
          <w:rFonts w:eastAsia="Times New Roman"/>
          <w:bCs/>
        </w:rPr>
        <w:t>Москва :</w:t>
      </w:r>
      <w:proofErr w:type="gramEnd"/>
      <w:r w:rsidRPr="00557468">
        <w:rPr>
          <w:rFonts w:eastAsia="Times New Roman"/>
          <w:bCs/>
        </w:rPr>
        <w:t xml:space="preserve"> ИНФРА-М, 2022. — 174 с. — (Научная мысль). — www.dx.doi.org/10.12737/13349. - ISBN 978-5-16-011280-0. – ЭБС </w:t>
      </w:r>
      <w:r w:rsidRPr="00557468">
        <w:rPr>
          <w:rFonts w:eastAsia="Times New Roman"/>
          <w:bCs/>
          <w:lang w:val="en-US"/>
        </w:rPr>
        <w:t>ZNANIUM</w:t>
      </w:r>
      <w:r w:rsidRPr="00557468">
        <w:rPr>
          <w:rFonts w:eastAsia="Times New Roman"/>
          <w:bCs/>
        </w:rPr>
        <w:t>.</w:t>
      </w:r>
      <w:r w:rsidRPr="00557468">
        <w:rPr>
          <w:rFonts w:eastAsia="Times New Roman"/>
          <w:bCs/>
          <w:lang w:val="en-US"/>
        </w:rPr>
        <w:t>com</w:t>
      </w:r>
      <w:r w:rsidRPr="00557468">
        <w:rPr>
          <w:rFonts w:eastAsia="Times New Roman"/>
          <w:bCs/>
        </w:rPr>
        <w:t xml:space="preserve">. - URL: https://znanium.com/catalog/product/1817540 (дата обращения: 20.06.2023). – </w:t>
      </w:r>
      <w:proofErr w:type="gramStart"/>
      <w:r w:rsidRPr="00557468">
        <w:rPr>
          <w:rFonts w:eastAsia="Times New Roman"/>
          <w:bCs/>
        </w:rPr>
        <w:t>Текст :</w:t>
      </w:r>
      <w:proofErr w:type="gramEnd"/>
      <w:r w:rsidRPr="00557468">
        <w:rPr>
          <w:rFonts w:eastAsia="Times New Roman"/>
          <w:bCs/>
        </w:rPr>
        <w:t xml:space="preserve"> электронный.</w:t>
      </w:r>
    </w:p>
    <w:p w14:paraId="6C72E03A" w14:textId="77777777" w:rsidR="00557468" w:rsidRPr="00557468" w:rsidRDefault="00557468" w:rsidP="00557468">
      <w:pPr>
        <w:widowControl w:val="0"/>
        <w:autoSpaceDE w:val="0"/>
        <w:autoSpaceDN w:val="0"/>
        <w:adjustRightInd w:val="0"/>
        <w:rPr>
          <w:rFonts w:eastAsia="Times New Roman"/>
        </w:rPr>
      </w:pPr>
      <w:r w:rsidRPr="00557468">
        <w:rPr>
          <w:rFonts w:eastAsia="Times New Roman"/>
          <w:bCs/>
        </w:rPr>
        <w:t xml:space="preserve">8. Управление персоналом в России: новые функции и новое в функциях. Книга </w:t>
      </w:r>
      <w:proofErr w:type="gramStart"/>
      <w:r w:rsidRPr="00557468">
        <w:rPr>
          <w:rFonts w:eastAsia="Times New Roman"/>
          <w:bCs/>
        </w:rPr>
        <w:t>4 :</w:t>
      </w:r>
      <w:proofErr w:type="gramEnd"/>
      <w:r w:rsidRPr="00557468">
        <w:rPr>
          <w:rFonts w:eastAsia="Times New Roman"/>
          <w:bCs/>
        </w:rPr>
        <w:t xml:space="preserve"> монография / под ред. проф. И.Б. </w:t>
      </w:r>
      <w:proofErr w:type="spellStart"/>
      <w:r w:rsidRPr="00557468">
        <w:rPr>
          <w:rFonts w:eastAsia="Times New Roman"/>
          <w:bCs/>
        </w:rPr>
        <w:t>Дураковой</w:t>
      </w:r>
      <w:proofErr w:type="spellEnd"/>
      <w:r w:rsidRPr="00557468">
        <w:rPr>
          <w:rFonts w:eastAsia="Times New Roman"/>
          <w:bCs/>
        </w:rPr>
        <w:t xml:space="preserve">. — </w:t>
      </w:r>
      <w:proofErr w:type="gramStart"/>
      <w:r w:rsidRPr="00557468">
        <w:rPr>
          <w:rFonts w:eastAsia="Times New Roman"/>
          <w:bCs/>
        </w:rPr>
        <w:t>Москва :</w:t>
      </w:r>
      <w:proofErr w:type="gramEnd"/>
      <w:r w:rsidRPr="00557468">
        <w:rPr>
          <w:rFonts w:eastAsia="Times New Roman"/>
          <w:bCs/>
        </w:rPr>
        <w:t xml:space="preserve"> ИНФРА-М, 2023. — 242 с. — (Научная мысль). — www.dx.doi.org/10.12737/25064. - ISBN 978-5-16-012762-0. - URL: https://znanium.com/catalog/product/2017324 (дата обращения: 20.06.2023). – </w:t>
      </w:r>
      <w:proofErr w:type="gramStart"/>
      <w:r w:rsidRPr="00557468">
        <w:rPr>
          <w:rFonts w:eastAsia="Times New Roman"/>
          <w:bCs/>
        </w:rPr>
        <w:t>Текст :</w:t>
      </w:r>
      <w:proofErr w:type="gramEnd"/>
      <w:r w:rsidRPr="00557468">
        <w:rPr>
          <w:rFonts w:eastAsia="Times New Roman"/>
          <w:bCs/>
        </w:rPr>
        <w:t xml:space="preserve"> электронный.</w:t>
      </w:r>
    </w:p>
    <w:p w14:paraId="0E10F9E6" w14:textId="77777777" w:rsidR="00557468" w:rsidRPr="00557468" w:rsidRDefault="00557468" w:rsidP="00557468">
      <w:pPr>
        <w:widowControl w:val="0"/>
        <w:autoSpaceDE w:val="0"/>
        <w:autoSpaceDN w:val="0"/>
        <w:adjustRightInd w:val="0"/>
        <w:rPr>
          <w:rFonts w:eastAsia="Times New Roman"/>
        </w:rPr>
      </w:pPr>
    </w:p>
    <w:p w14:paraId="3C4FA487" w14:textId="77777777" w:rsidR="00557468" w:rsidRPr="00557468" w:rsidRDefault="00557468" w:rsidP="00557468">
      <w:pPr>
        <w:widowControl w:val="0"/>
        <w:autoSpaceDE w:val="0"/>
        <w:autoSpaceDN w:val="0"/>
        <w:adjustRightInd w:val="0"/>
        <w:rPr>
          <w:rFonts w:eastAsia="Times New Roman"/>
          <w:b/>
        </w:rPr>
      </w:pPr>
      <w:r w:rsidRPr="00557468">
        <w:rPr>
          <w:rFonts w:eastAsia="Times New Roman"/>
          <w:b/>
        </w:rPr>
        <w:t>Периодические издания:</w:t>
      </w:r>
    </w:p>
    <w:p w14:paraId="56679CD1" w14:textId="77777777" w:rsidR="00557468" w:rsidRPr="00557468" w:rsidRDefault="00557468" w:rsidP="00557468">
      <w:pPr>
        <w:widowControl w:val="0"/>
        <w:autoSpaceDE w:val="0"/>
        <w:autoSpaceDN w:val="0"/>
        <w:adjustRightInd w:val="0"/>
        <w:rPr>
          <w:rFonts w:eastAsia="Times New Roman"/>
        </w:rPr>
      </w:pPr>
      <w:r w:rsidRPr="00557468">
        <w:rPr>
          <w:rFonts w:eastAsia="Times New Roman"/>
        </w:rPr>
        <w:t xml:space="preserve">Вестник Московского университета. Серия 18: Социология и политология </w:t>
      </w:r>
    </w:p>
    <w:p w14:paraId="5FF7EC98" w14:textId="77777777" w:rsidR="00557468" w:rsidRPr="00557468" w:rsidRDefault="00557468" w:rsidP="00557468">
      <w:pPr>
        <w:widowControl w:val="0"/>
        <w:autoSpaceDE w:val="0"/>
        <w:autoSpaceDN w:val="0"/>
        <w:adjustRightInd w:val="0"/>
        <w:rPr>
          <w:rFonts w:eastAsia="Times New Roman"/>
        </w:rPr>
      </w:pPr>
      <w:r w:rsidRPr="00557468">
        <w:rPr>
          <w:rFonts w:eastAsia="Times New Roman"/>
        </w:rPr>
        <w:t xml:space="preserve">Вестник Московского университета. Серия 7: Философия </w:t>
      </w:r>
    </w:p>
    <w:p w14:paraId="453C67EC" w14:textId="77777777" w:rsidR="00557468" w:rsidRPr="00557468" w:rsidRDefault="00557468" w:rsidP="00557468">
      <w:pPr>
        <w:widowControl w:val="0"/>
        <w:autoSpaceDE w:val="0"/>
        <w:autoSpaceDN w:val="0"/>
        <w:adjustRightInd w:val="0"/>
        <w:rPr>
          <w:rFonts w:eastAsia="Times New Roman"/>
        </w:rPr>
      </w:pPr>
      <w:r w:rsidRPr="00557468">
        <w:rPr>
          <w:rFonts w:eastAsia="Times New Roman"/>
        </w:rPr>
        <w:t>Вопросы философии</w:t>
      </w:r>
    </w:p>
    <w:p w14:paraId="396BA75F" w14:textId="77777777" w:rsidR="00557468" w:rsidRPr="00557468" w:rsidRDefault="00557468" w:rsidP="00557468">
      <w:pPr>
        <w:widowControl w:val="0"/>
        <w:autoSpaceDE w:val="0"/>
        <w:autoSpaceDN w:val="0"/>
        <w:adjustRightInd w:val="0"/>
        <w:rPr>
          <w:rFonts w:eastAsia="Times New Roman"/>
        </w:rPr>
      </w:pPr>
      <w:r w:rsidRPr="00557468">
        <w:rPr>
          <w:rFonts w:eastAsia="Times New Roman"/>
        </w:rPr>
        <w:t>Гуманитарные науки. Вестник Финансового университета</w:t>
      </w:r>
    </w:p>
    <w:p w14:paraId="7200AACB" w14:textId="77777777" w:rsidR="00557468" w:rsidRPr="00557468" w:rsidRDefault="00557468" w:rsidP="00557468">
      <w:pPr>
        <w:widowControl w:val="0"/>
        <w:autoSpaceDE w:val="0"/>
        <w:autoSpaceDN w:val="0"/>
        <w:adjustRightInd w:val="0"/>
        <w:rPr>
          <w:rFonts w:eastAsia="Times New Roman"/>
        </w:rPr>
      </w:pPr>
      <w:r w:rsidRPr="00557468">
        <w:rPr>
          <w:rFonts w:eastAsia="Times New Roman"/>
        </w:rPr>
        <w:t>Социологические исследования</w:t>
      </w:r>
    </w:p>
    <w:p w14:paraId="42874D86" w14:textId="77777777" w:rsidR="00557468" w:rsidRPr="00557468" w:rsidRDefault="00557468" w:rsidP="00557468">
      <w:pPr>
        <w:widowControl w:val="0"/>
        <w:autoSpaceDE w:val="0"/>
        <w:autoSpaceDN w:val="0"/>
        <w:adjustRightInd w:val="0"/>
        <w:rPr>
          <w:rFonts w:eastAsia="Times New Roman"/>
          <w:bCs/>
          <w:i/>
        </w:rPr>
      </w:pPr>
    </w:p>
    <w:p w14:paraId="5BB5E532" w14:textId="77777777" w:rsidR="00557468" w:rsidRPr="00557468" w:rsidRDefault="00557468" w:rsidP="00557468">
      <w:pPr>
        <w:widowControl w:val="0"/>
        <w:autoSpaceDE w:val="0"/>
        <w:autoSpaceDN w:val="0"/>
        <w:adjustRightInd w:val="0"/>
        <w:rPr>
          <w:rFonts w:eastAsia="Times New Roman"/>
          <w:b/>
          <w:bCs/>
        </w:rPr>
      </w:pPr>
      <w:r w:rsidRPr="00557468">
        <w:rPr>
          <w:rFonts w:eastAsia="Times New Roman"/>
          <w:b/>
          <w:bCs/>
        </w:rPr>
        <w:t>7. Перечень ресурсов информационно-коммуникационной сети «Интернет», необходимых для проведения НИР</w:t>
      </w:r>
    </w:p>
    <w:p w14:paraId="6C268EFF" w14:textId="77777777" w:rsidR="00557468" w:rsidRPr="00557468" w:rsidRDefault="00557468" w:rsidP="00557468">
      <w:pPr>
        <w:widowControl w:val="0"/>
        <w:autoSpaceDE w:val="0"/>
        <w:autoSpaceDN w:val="0"/>
        <w:adjustRightInd w:val="0"/>
        <w:rPr>
          <w:rFonts w:eastAsia="Times New Roman"/>
          <w:b/>
        </w:rPr>
      </w:pPr>
      <w:r w:rsidRPr="00557468">
        <w:rPr>
          <w:rFonts w:eastAsia="Times New Roman"/>
          <w:b/>
        </w:rPr>
        <w:t>Базы данных, информационно-справочные и поисковые системы:</w:t>
      </w:r>
    </w:p>
    <w:p w14:paraId="1E48B2B1" w14:textId="77777777" w:rsidR="00557468" w:rsidRPr="00557468" w:rsidRDefault="00557468" w:rsidP="00557468">
      <w:pPr>
        <w:widowControl w:val="0"/>
        <w:autoSpaceDE w:val="0"/>
        <w:autoSpaceDN w:val="0"/>
        <w:adjustRightInd w:val="0"/>
        <w:ind w:firstLine="0"/>
        <w:rPr>
          <w:rFonts w:eastAsia="Times New Roman"/>
        </w:rPr>
      </w:pPr>
      <w:r w:rsidRPr="00557468">
        <w:rPr>
          <w:rFonts w:eastAsia="Times New Roman"/>
        </w:rPr>
        <w:t>1. Федеральная ЭБС «Единое окно доступа к образовательным ресурсам». – URL: http://window.edu.ru</w:t>
      </w:r>
    </w:p>
    <w:p w14:paraId="65FBF30F" w14:textId="77777777" w:rsidR="00557468" w:rsidRPr="00557468" w:rsidRDefault="00557468" w:rsidP="00557468">
      <w:pPr>
        <w:widowControl w:val="0"/>
        <w:autoSpaceDE w:val="0"/>
        <w:autoSpaceDN w:val="0"/>
        <w:adjustRightInd w:val="0"/>
        <w:ind w:firstLine="0"/>
        <w:rPr>
          <w:rFonts w:eastAsia="Times New Roman"/>
        </w:rPr>
      </w:pPr>
      <w:r w:rsidRPr="00557468">
        <w:rPr>
          <w:rFonts w:eastAsia="Times New Roman"/>
        </w:rPr>
        <w:t>2.  Электронные ресурсы БИК:</w:t>
      </w:r>
    </w:p>
    <w:p w14:paraId="0DA88096" w14:textId="77777777" w:rsidR="00557468" w:rsidRPr="00557468" w:rsidRDefault="00557468" w:rsidP="00557468">
      <w:pPr>
        <w:widowControl w:val="0"/>
        <w:tabs>
          <w:tab w:val="left" w:pos="284"/>
        </w:tabs>
        <w:autoSpaceDE w:val="0"/>
        <w:autoSpaceDN w:val="0"/>
        <w:adjustRightInd w:val="0"/>
        <w:ind w:firstLine="0"/>
        <w:rPr>
          <w:rFonts w:eastAsia="Times New Roman"/>
        </w:rPr>
      </w:pPr>
      <w:r w:rsidRPr="00557468">
        <w:rPr>
          <w:rFonts w:eastAsia="Times New Roman"/>
        </w:rPr>
        <w:t>•</w:t>
      </w:r>
      <w:r w:rsidRPr="00557468">
        <w:rPr>
          <w:rFonts w:eastAsia="Times New Roman"/>
        </w:rPr>
        <w:tab/>
        <w:t>Электронная библиотека Финансового университета (ЭБ) http://elib.fa.ru/</w:t>
      </w:r>
    </w:p>
    <w:p w14:paraId="1459B0D1" w14:textId="77777777" w:rsidR="00557468" w:rsidRPr="00557468" w:rsidRDefault="00557468" w:rsidP="00557468">
      <w:pPr>
        <w:widowControl w:val="0"/>
        <w:tabs>
          <w:tab w:val="left" w:pos="284"/>
        </w:tabs>
        <w:autoSpaceDE w:val="0"/>
        <w:autoSpaceDN w:val="0"/>
        <w:adjustRightInd w:val="0"/>
        <w:ind w:firstLine="0"/>
        <w:rPr>
          <w:rFonts w:eastAsia="Times New Roman"/>
        </w:rPr>
      </w:pPr>
      <w:r w:rsidRPr="00557468">
        <w:rPr>
          <w:rFonts w:eastAsia="Times New Roman"/>
        </w:rPr>
        <w:t>•</w:t>
      </w:r>
      <w:r w:rsidRPr="00557468">
        <w:rPr>
          <w:rFonts w:eastAsia="Times New Roman"/>
        </w:rPr>
        <w:tab/>
        <w:t>Электронно-библиотечная система BOOK.RU http://www.book.ru</w:t>
      </w:r>
    </w:p>
    <w:p w14:paraId="4FE10FDA" w14:textId="77777777" w:rsidR="00557468" w:rsidRPr="00557468" w:rsidRDefault="00557468" w:rsidP="00557468">
      <w:pPr>
        <w:widowControl w:val="0"/>
        <w:tabs>
          <w:tab w:val="left" w:pos="284"/>
        </w:tabs>
        <w:autoSpaceDE w:val="0"/>
        <w:autoSpaceDN w:val="0"/>
        <w:adjustRightInd w:val="0"/>
        <w:ind w:firstLine="0"/>
        <w:rPr>
          <w:rFonts w:eastAsia="Times New Roman"/>
        </w:rPr>
      </w:pPr>
      <w:r w:rsidRPr="00557468">
        <w:rPr>
          <w:rFonts w:eastAsia="Times New Roman"/>
        </w:rPr>
        <w:t>•</w:t>
      </w:r>
      <w:r w:rsidRPr="00557468">
        <w:rPr>
          <w:rFonts w:eastAsia="Times New Roman"/>
        </w:rPr>
        <w:tab/>
        <w:t>Электронно-библиотечная система «Университетская библиотека ОНЛАЙН» http://biblioclub.ru/</w:t>
      </w:r>
    </w:p>
    <w:p w14:paraId="0829F471" w14:textId="77777777" w:rsidR="00557468" w:rsidRPr="00557468" w:rsidRDefault="00557468" w:rsidP="00557468">
      <w:pPr>
        <w:widowControl w:val="0"/>
        <w:tabs>
          <w:tab w:val="left" w:pos="284"/>
        </w:tabs>
        <w:autoSpaceDE w:val="0"/>
        <w:autoSpaceDN w:val="0"/>
        <w:adjustRightInd w:val="0"/>
        <w:ind w:firstLine="0"/>
        <w:rPr>
          <w:rFonts w:eastAsia="Times New Roman"/>
        </w:rPr>
      </w:pPr>
      <w:r w:rsidRPr="00557468">
        <w:rPr>
          <w:rFonts w:eastAsia="Times New Roman"/>
        </w:rPr>
        <w:lastRenderedPageBreak/>
        <w:t>•</w:t>
      </w:r>
      <w:r w:rsidRPr="00557468">
        <w:rPr>
          <w:rFonts w:eastAsia="Times New Roman"/>
        </w:rPr>
        <w:tab/>
        <w:t xml:space="preserve">Электронно-библиотечная система </w:t>
      </w:r>
      <w:proofErr w:type="spellStart"/>
      <w:r w:rsidRPr="00557468">
        <w:rPr>
          <w:rFonts w:eastAsia="Times New Roman"/>
        </w:rPr>
        <w:t>Znanium</w:t>
      </w:r>
      <w:proofErr w:type="spellEnd"/>
      <w:r w:rsidRPr="00557468">
        <w:rPr>
          <w:rFonts w:eastAsia="Times New Roman"/>
        </w:rPr>
        <w:t xml:space="preserve"> http://www.znanium.com</w:t>
      </w:r>
    </w:p>
    <w:p w14:paraId="4C934926" w14:textId="77777777" w:rsidR="00557468" w:rsidRPr="00557468" w:rsidRDefault="00557468" w:rsidP="00557468">
      <w:pPr>
        <w:widowControl w:val="0"/>
        <w:tabs>
          <w:tab w:val="left" w:pos="284"/>
        </w:tabs>
        <w:autoSpaceDE w:val="0"/>
        <w:autoSpaceDN w:val="0"/>
        <w:adjustRightInd w:val="0"/>
        <w:ind w:firstLine="0"/>
        <w:rPr>
          <w:rFonts w:eastAsia="Times New Roman"/>
        </w:rPr>
      </w:pPr>
      <w:r w:rsidRPr="00557468">
        <w:rPr>
          <w:rFonts w:eastAsia="Times New Roman"/>
        </w:rPr>
        <w:t>•</w:t>
      </w:r>
      <w:r w:rsidRPr="00557468">
        <w:rPr>
          <w:rFonts w:eastAsia="Times New Roman"/>
        </w:rPr>
        <w:tab/>
        <w:t>Электронно-библиотечная система издательства «ЮРАЙТ» https://urait.ru/</w:t>
      </w:r>
    </w:p>
    <w:p w14:paraId="496A1630" w14:textId="77777777" w:rsidR="00557468" w:rsidRPr="00557468" w:rsidRDefault="00557468" w:rsidP="00557468">
      <w:pPr>
        <w:widowControl w:val="0"/>
        <w:tabs>
          <w:tab w:val="left" w:pos="284"/>
        </w:tabs>
        <w:autoSpaceDE w:val="0"/>
        <w:autoSpaceDN w:val="0"/>
        <w:adjustRightInd w:val="0"/>
        <w:ind w:firstLine="0"/>
        <w:rPr>
          <w:rFonts w:eastAsia="Times New Roman"/>
        </w:rPr>
      </w:pPr>
      <w:r w:rsidRPr="00557468">
        <w:rPr>
          <w:rFonts w:eastAsia="Times New Roman"/>
        </w:rPr>
        <w:t>•</w:t>
      </w:r>
      <w:r w:rsidRPr="00557468">
        <w:rPr>
          <w:rFonts w:eastAsia="Times New Roman"/>
        </w:rPr>
        <w:tab/>
        <w:t>Электронно-библиотечная система издательства «Лань» https://e.lanbook.com/</w:t>
      </w:r>
    </w:p>
    <w:p w14:paraId="05E2120C" w14:textId="77777777" w:rsidR="00557468" w:rsidRPr="00557468" w:rsidRDefault="00557468" w:rsidP="00557468">
      <w:pPr>
        <w:widowControl w:val="0"/>
        <w:tabs>
          <w:tab w:val="left" w:pos="284"/>
        </w:tabs>
        <w:autoSpaceDE w:val="0"/>
        <w:autoSpaceDN w:val="0"/>
        <w:adjustRightInd w:val="0"/>
        <w:ind w:firstLine="0"/>
        <w:rPr>
          <w:rFonts w:eastAsia="Times New Roman"/>
        </w:rPr>
      </w:pPr>
      <w:r w:rsidRPr="00557468">
        <w:rPr>
          <w:rFonts w:eastAsia="Times New Roman"/>
        </w:rPr>
        <w:t>•</w:t>
      </w:r>
      <w:r w:rsidRPr="00557468">
        <w:rPr>
          <w:rFonts w:eastAsia="Times New Roman"/>
        </w:rPr>
        <w:tab/>
        <w:t xml:space="preserve">Электронно-библиотечная система издательства Проспект </w:t>
      </w:r>
      <w:hyperlink r:id="rId10" w:history="1">
        <w:r w:rsidRPr="00557468">
          <w:rPr>
            <w:rFonts w:eastAsia="Times New Roman"/>
            <w:sz w:val="20"/>
            <w:szCs w:val="20"/>
          </w:rPr>
          <w:t>http://ebs.prospekt.org/books</w:t>
        </w:r>
      </w:hyperlink>
    </w:p>
    <w:p w14:paraId="4CDB0B55" w14:textId="77777777" w:rsidR="00557468" w:rsidRPr="00557468" w:rsidRDefault="00557468" w:rsidP="00557468">
      <w:pPr>
        <w:widowControl w:val="0"/>
        <w:tabs>
          <w:tab w:val="left" w:pos="284"/>
        </w:tabs>
        <w:autoSpaceDE w:val="0"/>
        <w:autoSpaceDN w:val="0"/>
        <w:adjustRightInd w:val="0"/>
        <w:ind w:firstLine="0"/>
        <w:rPr>
          <w:rFonts w:eastAsia="Times New Roman"/>
        </w:rPr>
      </w:pPr>
      <w:r w:rsidRPr="00557468">
        <w:rPr>
          <w:rFonts w:eastAsia="Times New Roman"/>
        </w:rPr>
        <w:t>•</w:t>
      </w:r>
      <w:r w:rsidRPr="00557468">
        <w:rPr>
          <w:rFonts w:eastAsia="Times New Roman"/>
        </w:rPr>
        <w:tab/>
        <w:t xml:space="preserve">Деловая онлайн-библиотека </w:t>
      </w:r>
      <w:proofErr w:type="spellStart"/>
      <w:r w:rsidRPr="00557468">
        <w:rPr>
          <w:rFonts w:eastAsia="Times New Roman"/>
        </w:rPr>
        <w:t>Alpina</w:t>
      </w:r>
      <w:proofErr w:type="spellEnd"/>
      <w:r w:rsidRPr="00557468">
        <w:rPr>
          <w:rFonts w:eastAsia="Times New Roman"/>
        </w:rPr>
        <w:t xml:space="preserve"> </w:t>
      </w:r>
      <w:proofErr w:type="spellStart"/>
      <w:r w:rsidRPr="00557468">
        <w:rPr>
          <w:rFonts w:eastAsia="Times New Roman"/>
        </w:rPr>
        <w:t>Digital</w:t>
      </w:r>
      <w:proofErr w:type="spellEnd"/>
      <w:r w:rsidRPr="00557468">
        <w:rPr>
          <w:rFonts w:eastAsia="Times New Roman"/>
        </w:rPr>
        <w:t xml:space="preserve"> http://lib.alpinadigital.ru/</w:t>
      </w:r>
    </w:p>
    <w:p w14:paraId="0A4EA5D5" w14:textId="77777777" w:rsidR="00557468" w:rsidRPr="00557468" w:rsidRDefault="00557468" w:rsidP="00557468">
      <w:pPr>
        <w:widowControl w:val="0"/>
        <w:tabs>
          <w:tab w:val="left" w:pos="284"/>
        </w:tabs>
        <w:autoSpaceDE w:val="0"/>
        <w:autoSpaceDN w:val="0"/>
        <w:adjustRightInd w:val="0"/>
        <w:ind w:firstLine="0"/>
        <w:rPr>
          <w:rFonts w:eastAsia="Times New Roman"/>
        </w:rPr>
      </w:pPr>
      <w:r w:rsidRPr="00557468">
        <w:rPr>
          <w:rFonts w:eastAsia="Times New Roman"/>
        </w:rPr>
        <w:t>•</w:t>
      </w:r>
      <w:r w:rsidRPr="00557468">
        <w:rPr>
          <w:rFonts w:eastAsia="Times New Roman"/>
        </w:rPr>
        <w:tab/>
        <w:t>Национальная электронная библиотека http://нэб.рф/</w:t>
      </w:r>
    </w:p>
    <w:p w14:paraId="063C89B7" w14:textId="77777777" w:rsidR="00557468" w:rsidRPr="00557468" w:rsidRDefault="00557468" w:rsidP="00557468">
      <w:pPr>
        <w:widowControl w:val="0"/>
        <w:tabs>
          <w:tab w:val="left" w:pos="284"/>
        </w:tabs>
        <w:autoSpaceDE w:val="0"/>
        <w:autoSpaceDN w:val="0"/>
        <w:adjustRightInd w:val="0"/>
        <w:ind w:firstLine="0"/>
        <w:rPr>
          <w:rFonts w:eastAsia="Times New Roman"/>
        </w:rPr>
      </w:pPr>
      <w:r w:rsidRPr="00557468">
        <w:rPr>
          <w:rFonts w:eastAsia="Times New Roman"/>
        </w:rPr>
        <w:t>•</w:t>
      </w:r>
      <w:r w:rsidRPr="00557468">
        <w:rPr>
          <w:rFonts w:eastAsia="Times New Roman"/>
        </w:rPr>
        <w:tab/>
        <w:t>Диссертации и авторефераты на сайте Высшей аттестационной комиссии (</w:t>
      </w:r>
      <w:proofErr w:type="gramStart"/>
      <w:r w:rsidRPr="00557468">
        <w:rPr>
          <w:rFonts w:eastAsia="Times New Roman"/>
        </w:rPr>
        <w:t>ВАК)  https://vak.minobrnauki.gov.ru/</w:t>
      </w:r>
      <w:proofErr w:type="gramEnd"/>
    </w:p>
    <w:p w14:paraId="5B7BE0D5" w14:textId="77777777" w:rsidR="00557468" w:rsidRPr="00557468" w:rsidRDefault="00557468" w:rsidP="00557468">
      <w:pPr>
        <w:widowControl w:val="0"/>
        <w:tabs>
          <w:tab w:val="left" w:pos="284"/>
        </w:tabs>
        <w:autoSpaceDE w:val="0"/>
        <w:autoSpaceDN w:val="0"/>
        <w:adjustRightInd w:val="0"/>
        <w:ind w:firstLine="0"/>
        <w:rPr>
          <w:rFonts w:eastAsia="Times New Roman"/>
        </w:rPr>
      </w:pPr>
      <w:r w:rsidRPr="00557468">
        <w:rPr>
          <w:rFonts w:eastAsia="Times New Roman"/>
        </w:rPr>
        <w:t>•</w:t>
      </w:r>
      <w:r w:rsidRPr="00557468">
        <w:rPr>
          <w:rFonts w:eastAsia="Times New Roman"/>
        </w:rPr>
        <w:tab/>
        <w:t xml:space="preserve">Пакет баз данных компании EBSCO </w:t>
      </w:r>
      <w:proofErr w:type="spellStart"/>
      <w:r w:rsidRPr="00557468">
        <w:rPr>
          <w:rFonts w:eastAsia="Times New Roman"/>
        </w:rPr>
        <w:t>Publishing</w:t>
      </w:r>
      <w:proofErr w:type="spellEnd"/>
      <w:r w:rsidRPr="00557468">
        <w:rPr>
          <w:rFonts w:eastAsia="Times New Roman"/>
        </w:rPr>
        <w:t xml:space="preserve">, крупнейшего </w:t>
      </w:r>
      <w:proofErr w:type="spellStart"/>
      <w:r w:rsidRPr="00557468">
        <w:rPr>
          <w:rFonts w:eastAsia="Times New Roman"/>
        </w:rPr>
        <w:t>агрегато-ра</w:t>
      </w:r>
      <w:proofErr w:type="spellEnd"/>
      <w:r w:rsidRPr="00557468">
        <w:rPr>
          <w:rFonts w:eastAsia="Times New Roman"/>
        </w:rPr>
        <w:t xml:space="preserve"> научных ресурсов ведущих издательств мира http://search.ebscohost.com</w:t>
      </w:r>
    </w:p>
    <w:p w14:paraId="3A6D43CA" w14:textId="77777777" w:rsidR="00557468" w:rsidRPr="00557468" w:rsidRDefault="00557468" w:rsidP="00557468">
      <w:pPr>
        <w:widowControl w:val="0"/>
        <w:tabs>
          <w:tab w:val="left" w:pos="284"/>
        </w:tabs>
        <w:autoSpaceDE w:val="0"/>
        <w:autoSpaceDN w:val="0"/>
        <w:adjustRightInd w:val="0"/>
        <w:ind w:firstLine="0"/>
        <w:rPr>
          <w:rFonts w:eastAsia="Times New Roman"/>
          <w:lang w:val="en-US"/>
        </w:rPr>
      </w:pPr>
      <w:r w:rsidRPr="00557468">
        <w:rPr>
          <w:rFonts w:eastAsia="Times New Roman"/>
          <w:lang w:val="en-US"/>
        </w:rPr>
        <w:t>•</w:t>
      </w:r>
      <w:r w:rsidRPr="00557468">
        <w:rPr>
          <w:rFonts w:eastAsia="Times New Roman"/>
          <w:lang w:val="en-US"/>
        </w:rPr>
        <w:tab/>
        <w:t>JSTOR Arts &amp; Sciences I Collection http://jstor.org</w:t>
      </w:r>
    </w:p>
    <w:p w14:paraId="0CCE7241" w14:textId="77777777" w:rsidR="00557468" w:rsidRPr="00557468" w:rsidRDefault="00557468" w:rsidP="00557468">
      <w:pPr>
        <w:widowControl w:val="0"/>
        <w:tabs>
          <w:tab w:val="left" w:pos="284"/>
        </w:tabs>
        <w:autoSpaceDE w:val="0"/>
        <w:autoSpaceDN w:val="0"/>
        <w:adjustRightInd w:val="0"/>
        <w:ind w:firstLine="0"/>
        <w:rPr>
          <w:rFonts w:eastAsia="Times New Roman"/>
        </w:rPr>
      </w:pPr>
      <w:r w:rsidRPr="00557468">
        <w:rPr>
          <w:rFonts w:eastAsia="Times New Roman"/>
        </w:rPr>
        <w:t>•</w:t>
      </w:r>
      <w:r w:rsidRPr="00557468">
        <w:rPr>
          <w:rFonts w:eastAsia="Times New Roman"/>
        </w:rPr>
        <w:tab/>
        <w:t>Электронная библиотека «Русская история» http://history-lib.ru/</w:t>
      </w:r>
    </w:p>
    <w:p w14:paraId="6701E13B" w14:textId="77777777" w:rsidR="00557468" w:rsidRPr="00557468" w:rsidRDefault="00557468" w:rsidP="00557468">
      <w:pPr>
        <w:widowControl w:val="0"/>
        <w:tabs>
          <w:tab w:val="left" w:pos="284"/>
        </w:tabs>
        <w:autoSpaceDE w:val="0"/>
        <w:autoSpaceDN w:val="0"/>
        <w:adjustRightInd w:val="0"/>
        <w:ind w:firstLine="0"/>
        <w:rPr>
          <w:rFonts w:eastAsia="Times New Roman"/>
        </w:rPr>
      </w:pPr>
      <w:r w:rsidRPr="00557468">
        <w:rPr>
          <w:rFonts w:eastAsia="Times New Roman"/>
        </w:rPr>
        <w:t>•</w:t>
      </w:r>
      <w:r w:rsidRPr="00557468">
        <w:rPr>
          <w:rFonts w:eastAsia="Times New Roman"/>
        </w:rPr>
        <w:tab/>
        <w:t>Электронная библиотека (электронный читальный зал) Президентской библиотеки им. Б.Н. Ельцина https://www.prlib.ru/</w:t>
      </w:r>
    </w:p>
    <w:p w14:paraId="4E2A886C" w14:textId="77777777" w:rsidR="00557468" w:rsidRPr="00557468" w:rsidRDefault="00557468" w:rsidP="00557468">
      <w:pPr>
        <w:widowControl w:val="0"/>
        <w:tabs>
          <w:tab w:val="left" w:pos="284"/>
        </w:tabs>
        <w:autoSpaceDE w:val="0"/>
        <w:autoSpaceDN w:val="0"/>
        <w:adjustRightInd w:val="0"/>
        <w:ind w:firstLine="0"/>
        <w:rPr>
          <w:rFonts w:eastAsia="Times New Roman"/>
        </w:rPr>
      </w:pPr>
      <w:r w:rsidRPr="00557468">
        <w:rPr>
          <w:rFonts w:eastAsia="Times New Roman"/>
        </w:rPr>
        <w:t>•</w:t>
      </w:r>
      <w:r w:rsidRPr="00557468">
        <w:rPr>
          <w:rFonts w:eastAsia="Times New Roman"/>
        </w:rPr>
        <w:tab/>
        <w:t>Университетская информационная система РОССИЯ (УИС РОССИЯ) https://uisrussia.msu.ru/</w:t>
      </w:r>
    </w:p>
    <w:p w14:paraId="50C077F7" w14:textId="77777777" w:rsidR="00557468" w:rsidRPr="00557468" w:rsidRDefault="00557468" w:rsidP="00557468">
      <w:pPr>
        <w:widowControl w:val="0"/>
        <w:tabs>
          <w:tab w:val="left" w:pos="284"/>
        </w:tabs>
        <w:autoSpaceDE w:val="0"/>
        <w:autoSpaceDN w:val="0"/>
        <w:adjustRightInd w:val="0"/>
        <w:ind w:firstLine="0"/>
        <w:rPr>
          <w:rFonts w:eastAsia="Times New Roman"/>
        </w:rPr>
      </w:pPr>
      <w:r w:rsidRPr="00557468">
        <w:rPr>
          <w:rFonts w:eastAsia="Times New Roman"/>
        </w:rPr>
        <w:t>•</w:t>
      </w:r>
      <w:r w:rsidRPr="00557468">
        <w:rPr>
          <w:rFonts w:eastAsia="Times New Roman"/>
        </w:rPr>
        <w:tab/>
        <w:t xml:space="preserve">Коллекция книг и научных журналов </w:t>
      </w:r>
      <w:proofErr w:type="spellStart"/>
      <w:r w:rsidRPr="00557468">
        <w:rPr>
          <w:rFonts w:eastAsia="Times New Roman"/>
        </w:rPr>
        <w:t>Oxford</w:t>
      </w:r>
      <w:proofErr w:type="spellEnd"/>
      <w:r w:rsidRPr="00557468">
        <w:rPr>
          <w:rFonts w:eastAsia="Times New Roman"/>
        </w:rPr>
        <w:t xml:space="preserve"> </w:t>
      </w:r>
      <w:proofErr w:type="spellStart"/>
      <w:r w:rsidRPr="00557468">
        <w:rPr>
          <w:rFonts w:eastAsia="Times New Roman"/>
        </w:rPr>
        <w:t>University</w:t>
      </w:r>
      <w:proofErr w:type="spellEnd"/>
      <w:r w:rsidRPr="00557468">
        <w:rPr>
          <w:rFonts w:eastAsia="Times New Roman"/>
        </w:rPr>
        <w:t xml:space="preserve"> </w:t>
      </w:r>
      <w:proofErr w:type="spellStart"/>
      <w:r w:rsidRPr="00557468">
        <w:rPr>
          <w:rFonts w:eastAsia="Times New Roman"/>
        </w:rPr>
        <w:t>Press</w:t>
      </w:r>
      <w:proofErr w:type="spellEnd"/>
      <w:r w:rsidRPr="00557468">
        <w:rPr>
          <w:rFonts w:eastAsia="Times New Roman"/>
        </w:rPr>
        <w:t xml:space="preserve"> http://academic.oup.com/journals</w:t>
      </w:r>
    </w:p>
    <w:p w14:paraId="02C72BAE" w14:textId="77777777" w:rsidR="00557468" w:rsidRPr="00557468" w:rsidRDefault="00557468" w:rsidP="00557468">
      <w:pPr>
        <w:autoSpaceDE w:val="0"/>
        <w:autoSpaceDN w:val="0"/>
        <w:adjustRightInd w:val="0"/>
        <w:ind w:firstLine="0"/>
        <w:rPr>
          <w:b/>
          <w:lang w:eastAsia="en-US"/>
        </w:rPr>
      </w:pPr>
    </w:p>
    <w:p w14:paraId="4C9A6643" w14:textId="77777777" w:rsidR="00AB49B4" w:rsidRPr="001A431A" w:rsidRDefault="00184544" w:rsidP="00A67C93">
      <w:pPr>
        <w:pStyle w:val="1"/>
        <w:keepLines/>
        <w:ind w:firstLine="0"/>
        <w:jc w:val="left"/>
        <w:rPr>
          <w:rFonts w:eastAsia="Cambria" w:cs="Times New Roman"/>
          <w:bCs w:val="0"/>
          <w:color w:val="000000"/>
          <w:kern w:val="0"/>
          <w:szCs w:val="28"/>
          <w:u w:color="365F91"/>
        </w:rPr>
      </w:pPr>
      <w:bookmarkStart w:id="9" w:name="_Toc485159727"/>
      <w:bookmarkEnd w:id="8"/>
      <w:r>
        <w:rPr>
          <w:rFonts w:eastAsia="Cambria" w:cs="Times New Roman"/>
          <w:bCs w:val="0"/>
          <w:color w:val="000000"/>
          <w:kern w:val="0"/>
          <w:szCs w:val="28"/>
          <w:u w:color="365F91"/>
        </w:rPr>
        <w:t>8.</w:t>
      </w:r>
      <w:r w:rsidR="00AB49B4" w:rsidRPr="001A431A">
        <w:rPr>
          <w:rFonts w:eastAsia="Cambria" w:cs="Times New Roman"/>
          <w:bCs w:val="0"/>
          <w:color w:val="000000"/>
          <w:kern w:val="0"/>
          <w:szCs w:val="28"/>
          <w:u w:color="365F91"/>
        </w:rPr>
        <w:t xml:space="preserve"> Методические указания для обучающихся при выполнении НИР</w:t>
      </w:r>
      <w:bookmarkEnd w:id="9"/>
    </w:p>
    <w:p w14:paraId="5A51FC71" w14:textId="77777777" w:rsidR="009A1867" w:rsidRPr="001A431A" w:rsidRDefault="00541AE2" w:rsidP="00184544">
      <w:pPr>
        <w:spacing w:line="276" w:lineRule="auto"/>
      </w:pPr>
      <w:r w:rsidRPr="001A431A">
        <w:t xml:space="preserve">Обучающиеся в магистратуре </w:t>
      </w:r>
      <w:r w:rsidR="00081876" w:rsidRPr="001A431A">
        <w:t xml:space="preserve">на протяжении всего периода обучения занимаются научно-исследовательской работой. Научно-исследовательская работа проводится </w:t>
      </w:r>
      <w:r w:rsidR="009A1867" w:rsidRPr="001A431A">
        <w:t xml:space="preserve">в </w:t>
      </w:r>
      <w:r w:rsidR="004C3AF9" w:rsidRPr="001A431A">
        <w:t>форме</w:t>
      </w:r>
      <w:r w:rsidR="009A1867" w:rsidRPr="001A431A">
        <w:t xml:space="preserve"> написания выпускной квалификационной работы, работы на научно-исследовательском семинаре, </w:t>
      </w:r>
      <w:r w:rsidR="008928E8" w:rsidRPr="001A431A">
        <w:t>публикаци</w:t>
      </w:r>
      <w:r w:rsidR="004C3AF9" w:rsidRPr="001A431A">
        <w:t>и</w:t>
      </w:r>
      <w:r w:rsidR="008928E8" w:rsidRPr="001A431A">
        <w:t xml:space="preserve"> научных результатов, </w:t>
      </w:r>
      <w:r w:rsidR="004C3AF9" w:rsidRPr="001A431A">
        <w:t>выступления</w:t>
      </w:r>
      <w:r w:rsidR="009A1867" w:rsidRPr="001A431A">
        <w:t xml:space="preserve"> на</w:t>
      </w:r>
      <w:r w:rsidR="008928E8" w:rsidRPr="001A431A">
        <w:t xml:space="preserve"> конференциях и </w:t>
      </w:r>
      <w:r w:rsidR="009A1867" w:rsidRPr="001A431A">
        <w:t>конкурсах</w:t>
      </w:r>
      <w:r w:rsidR="008928E8" w:rsidRPr="001A431A">
        <w:t>.</w:t>
      </w:r>
      <w:r w:rsidR="009A1867" w:rsidRPr="001A431A">
        <w:t xml:space="preserve"> </w:t>
      </w:r>
    </w:p>
    <w:p w14:paraId="164E6EAB" w14:textId="5C0FEFC2" w:rsidR="00DA7715" w:rsidRPr="001A431A" w:rsidRDefault="008928E8" w:rsidP="00184544">
      <w:pPr>
        <w:spacing w:line="276" w:lineRule="auto"/>
      </w:pPr>
      <w:r w:rsidRPr="001A431A">
        <w:t>Выполнение НИР студент должен начать с изучения учебного плана программы</w:t>
      </w:r>
      <w:r w:rsidR="00135766">
        <w:t xml:space="preserve"> магистратуры</w:t>
      </w:r>
      <w:r w:rsidRPr="001A431A">
        <w:t>, программ НИР и НИС</w:t>
      </w:r>
      <w:r w:rsidR="00274F90" w:rsidRPr="001A431A">
        <w:t>, которые размещены на образовательном портале</w:t>
      </w:r>
      <w:r w:rsidR="00DA7715" w:rsidRPr="001A431A">
        <w:t>, а также составлени</w:t>
      </w:r>
      <w:r w:rsidR="007D4B07">
        <w:t>я</w:t>
      </w:r>
      <w:r w:rsidR="00DA7715" w:rsidRPr="001A431A">
        <w:t xml:space="preserve"> индивидуального плана работы совместно с научным руководителем, который назначается в первом </w:t>
      </w:r>
      <w:r w:rsidR="004C3AF9" w:rsidRPr="001A431A">
        <w:t>семестре</w:t>
      </w:r>
      <w:r w:rsidR="00DA7715" w:rsidRPr="001A431A">
        <w:t xml:space="preserve">. Выбор </w:t>
      </w:r>
      <w:r w:rsidR="00A31398" w:rsidRPr="001A431A">
        <w:t>темы научного</w:t>
      </w:r>
      <w:r w:rsidR="00DA7715" w:rsidRPr="001A431A">
        <w:t xml:space="preserve"> исследования осуществляется обучающимися на информационно-образовательном портале.</w:t>
      </w:r>
    </w:p>
    <w:p w14:paraId="59F85403" w14:textId="77777777" w:rsidR="00A67C93" w:rsidRDefault="00DA7715" w:rsidP="00184544">
      <w:pPr>
        <w:spacing w:line="276" w:lineRule="auto"/>
        <w:rPr>
          <w:spacing w:val="-2"/>
        </w:rPr>
      </w:pPr>
      <w:r w:rsidRPr="001A431A">
        <w:rPr>
          <w:spacing w:val="-2"/>
        </w:rPr>
        <w:t xml:space="preserve">Студентам необходимо </w:t>
      </w:r>
      <w:r w:rsidR="008928E8" w:rsidRPr="001A431A">
        <w:rPr>
          <w:spacing w:val="-2"/>
        </w:rPr>
        <w:t>познакомиться с информационными ресурсами библиотечного комплекса Финансового университета, режимом и условиями его работы</w:t>
      </w:r>
      <w:r w:rsidRPr="001A431A">
        <w:rPr>
          <w:spacing w:val="-2"/>
        </w:rPr>
        <w:t>, получить пароль удаленного доступа к имеющимся ресурсам</w:t>
      </w:r>
      <w:r w:rsidR="008928E8" w:rsidRPr="001A431A">
        <w:rPr>
          <w:spacing w:val="-2"/>
        </w:rPr>
        <w:t xml:space="preserve">. </w:t>
      </w:r>
      <w:r w:rsidRPr="001A431A">
        <w:rPr>
          <w:spacing w:val="-2"/>
        </w:rPr>
        <w:t>Конкретные источники для каждого студента рекомендуют</w:t>
      </w:r>
      <w:r w:rsidR="004C3AF9" w:rsidRPr="001A431A">
        <w:rPr>
          <w:spacing w:val="-2"/>
        </w:rPr>
        <w:t>ся руководителем</w:t>
      </w:r>
      <w:r w:rsidR="00135766">
        <w:rPr>
          <w:spacing w:val="-2"/>
        </w:rPr>
        <w:t xml:space="preserve"> ВКР</w:t>
      </w:r>
      <w:r w:rsidR="004C3AF9" w:rsidRPr="001A431A">
        <w:rPr>
          <w:spacing w:val="-2"/>
        </w:rPr>
        <w:t xml:space="preserve">, дополнительная литература по </w:t>
      </w:r>
      <w:r w:rsidR="009F561C" w:rsidRPr="001A431A">
        <w:rPr>
          <w:spacing w:val="-2"/>
        </w:rPr>
        <w:t>теме</w:t>
      </w:r>
      <w:r w:rsidR="004C3AF9" w:rsidRPr="001A431A">
        <w:rPr>
          <w:spacing w:val="-2"/>
        </w:rPr>
        <w:t xml:space="preserve"> исследований может быть рекомендована преподавателем научно-исследовательского семинара. </w:t>
      </w:r>
    </w:p>
    <w:p w14:paraId="26BBD248" w14:textId="77777777" w:rsidR="00B04003" w:rsidRPr="00A67C93" w:rsidRDefault="008928E8" w:rsidP="00184544">
      <w:pPr>
        <w:spacing w:line="276" w:lineRule="auto"/>
        <w:rPr>
          <w:rFonts w:eastAsia="Cambria"/>
          <w:bCs/>
          <w:color w:val="000000"/>
          <w:u w:color="365F91"/>
        </w:rPr>
      </w:pPr>
      <w:r w:rsidRPr="00A67C93">
        <w:t xml:space="preserve">Основное количество часов в соответствии с учебным планом образовательной программы в рамках НИР предусмотрено на самостоятельную работу студентов. Большая часть этого времени приходится на подготовку </w:t>
      </w:r>
      <w:r w:rsidR="00DA7715" w:rsidRPr="00A67C93">
        <w:lastRenderedPageBreak/>
        <w:t>выпускной квалификационной работы</w:t>
      </w:r>
      <w:r w:rsidRPr="00A67C93">
        <w:t xml:space="preserve">. </w:t>
      </w:r>
      <w:r w:rsidR="00DA7715" w:rsidRPr="00A67C93">
        <w:t xml:space="preserve">Основные требования к написанию </w:t>
      </w:r>
      <w:r w:rsidR="004C3AF9" w:rsidRPr="00A67C93">
        <w:t xml:space="preserve">и защите </w:t>
      </w:r>
      <w:r w:rsidR="00DA7715" w:rsidRPr="00A67C93">
        <w:t>выпускной квалификационной работе содержатся в Положении о выпускной квалификационной работе студентов, обучающихся по программам магистратуры в Финансовом университете, утв. п</w:t>
      </w:r>
      <w:r w:rsidRPr="00A67C93">
        <w:t>ри</w:t>
      </w:r>
      <w:r w:rsidR="00DA7715" w:rsidRPr="00A67C93">
        <w:t xml:space="preserve">казом </w:t>
      </w:r>
      <w:proofErr w:type="spellStart"/>
      <w:r w:rsidR="00DA7715" w:rsidRPr="00A67C93">
        <w:t>Финуниверситета</w:t>
      </w:r>
      <w:proofErr w:type="spellEnd"/>
      <w:r w:rsidR="00DA7715" w:rsidRPr="00A67C93">
        <w:t xml:space="preserve"> </w:t>
      </w:r>
      <w:r w:rsidR="00B04003" w:rsidRPr="00A67C93">
        <w:t>17.10.2017 № 1819/о «Об утверждении Положения о выпускной квалификационной работе по программе магистратуры в Финансовом университете».</w:t>
      </w:r>
    </w:p>
    <w:p w14:paraId="0E7EC9CF" w14:textId="77777777" w:rsidR="008928E8" w:rsidRPr="001A431A" w:rsidRDefault="00921BF6" w:rsidP="00184544">
      <w:pPr>
        <w:spacing w:line="276" w:lineRule="auto"/>
      </w:pPr>
      <w:r>
        <w:t>Р</w:t>
      </w:r>
      <w:r w:rsidR="004C3AF9" w:rsidRPr="001A431A">
        <w:t xml:space="preserve">уководитель </w:t>
      </w:r>
      <w:r>
        <w:t xml:space="preserve">ВКР </w:t>
      </w:r>
      <w:r w:rsidR="004C3AF9" w:rsidRPr="001A431A">
        <w:t>осуществляет непосредственное руководство научно-исследовательской работой магистранта в течение всего периода обучения.</w:t>
      </w:r>
    </w:p>
    <w:p w14:paraId="3110BFC6" w14:textId="77777777" w:rsidR="008928E8" w:rsidRPr="001A431A" w:rsidRDefault="008928E8" w:rsidP="00184544">
      <w:pPr>
        <w:spacing w:line="276" w:lineRule="auto"/>
      </w:pPr>
      <w:r w:rsidRPr="001A431A">
        <w:t xml:space="preserve">Результаты научных исследований должны быть апробированы и представлены общественности, поэтому в рамках НИР предусмотрена обязательная публикация научных статей и участие в конференциях. Студенту следует проконсультироваться с руководителем </w:t>
      </w:r>
      <w:r w:rsidR="00135766">
        <w:t xml:space="preserve">ВКР </w:t>
      </w:r>
      <w:r w:rsidRPr="001A431A">
        <w:t>о выборе журнала для публикации, подготовить научную статью, получить одобрение и рецензию руководителя, подготовить другие сопровождающие документы и представить их в издательство. Очное участие в конференциях, конкурсах позволяет отточить ораторское мастерство и искусство научной полемики, но студенты могут выбрать и заочную форму участия, предлагаем</w:t>
      </w:r>
      <w:r w:rsidR="00BB3535">
        <w:t xml:space="preserve">ые многими научными центрами и </w:t>
      </w:r>
      <w:r w:rsidRPr="001A431A">
        <w:t>вузами.</w:t>
      </w:r>
    </w:p>
    <w:p w14:paraId="6A99E3E5" w14:textId="09484559" w:rsidR="001F730F" w:rsidRPr="001A431A" w:rsidRDefault="003F4D4A" w:rsidP="00184544">
      <w:pPr>
        <w:spacing w:line="276" w:lineRule="auto"/>
      </w:pPr>
      <w:r w:rsidRPr="001A431A">
        <w:t xml:space="preserve">Все </w:t>
      </w:r>
      <w:r w:rsidR="001F730F" w:rsidRPr="001A431A">
        <w:t>виды и этапы</w:t>
      </w:r>
      <w:r w:rsidRPr="001A431A">
        <w:t xml:space="preserve"> научно-исследовательской работы</w:t>
      </w:r>
      <w:r w:rsidR="001F730F" w:rsidRPr="001A431A">
        <w:t>, а также формы контроля</w:t>
      </w:r>
      <w:r w:rsidRPr="001A431A">
        <w:t xml:space="preserve"> должны быть отражены в индивидуаль</w:t>
      </w:r>
      <w:r w:rsidR="001F730F" w:rsidRPr="001A431A">
        <w:t>ном плане работе магистранта, отметка о выполнении проставляется руководителем</w:t>
      </w:r>
      <w:r w:rsidR="00507740">
        <w:t xml:space="preserve"> ВКР</w:t>
      </w:r>
      <w:r w:rsidR="001F730F" w:rsidRPr="001A431A">
        <w:t>. Индивидуальный план позволяет прописать траекторию обучения и</w:t>
      </w:r>
      <w:r w:rsidR="004C3AF9" w:rsidRPr="001A431A">
        <w:t xml:space="preserve"> осуществлять оперативный контроль за своевременностью выполнения заданий.</w:t>
      </w:r>
      <w:r w:rsidR="001F730F" w:rsidRPr="001A431A">
        <w:t xml:space="preserve"> Текущий контроль выполнения НИР осуществляется путем проставления баллов в индивидуальном плане за выполнение заданий руководителя</w:t>
      </w:r>
      <w:r w:rsidR="00507740">
        <w:t xml:space="preserve"> ВКР</w:t>
      </w:r>
      <w:r w:rsidR="001F730F" w:rsidRPr="001A431A">
        <w:t xml:space="preserve"> и преподавателя научно-исследовательского семинара. Промежуточной формой контроля для магистранта является зачет, проводимый во 2, 4</w:t>
      </w:r>
      <w:r w:rsidR="00921BF6">
        <w:t>,</w:t>
      </w:r>
      <w:r w:rsidR="001F730F" w:rsidRPr="001A431A">
        <w:t xml:space="preserve"> 6</w:t>
      </w:r>
      <w:r w:rsidR="00921BF6">
        <w:t xml:space="preserve"> и 8</w:t>
      </w:r>
      <w:r w:rsidR="001F730F" w:rsidRPr="001A431A">
        <w:t xml:space="preserve"> модуля</w:t>
      </w:r>
      <w:r w:rsidR="009D39DB">
        <w:t>х</w:t>
      </w:r>
      <w:r w:rsidR="001F730F" w:rsidRPr="001A431A">
        <w:t xml:space="preserve">. Магистранты, не осуществляющие научно-исследовательскую работу и не выполняющие задания, прописанные в индивидуальном плане, считаются не выполнившими индивидуальный план. </w:t>
      </w:r>
    </w:p>
    <w:p w14:paraId="2CC8C7A5" w14:textId="77777777" w:rsidR="00541AE2" w:rsidRPr="001A431A" w:rsidRDefault="00541AE2" w:rsidP="00184544">
      <w:pPr>
        <w:spacing w:line="276" w:lineRule="auto"/>
        <w:ind w:firstLine="0"/>
        <w:jc w:val="center"/>
        <w:rPr>
          <w:rFonts w:eastAsia="Times New Roman"/>
          <w:i/>
        </w:rPr>
      </w:pPr>
      <w:r w:rsidRPr="001A431A">
        <w:rPr>
          <w:rFonts w:eastAsia="Times New Roman"/>
          <w:i/>
        </w:rPr>
        <w:t>Общие требования к оформлению научных работ</w:t>
      </w:r>
    </w:p>
    <w:p w14:paraId="2D9FDDA8" w14:textId="77777777" w:rsidR="008928E8" w:rsidRPr="001A431A" w:rsidRDefault="00541AE2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 xml:space="preserve">Любая научная работа </w:t>
      </w:r>
      <w:r w:rsidR="008928E8" w:rsidRPr="001A431A">
        <w:rPr>
          <w:rFonts w:eastAsia="Times New Roman"/>
        </w:rPr>
        <w:t>имеет свой язык и свой стиль. Язык является средством подачи научной информации, поэтому изложение должно ве</w:t>
      </w:r>
      <w:r w:rsidR="00921BF6">
        <w:rPr>
          <w:rFonts w:eastAsia="Times New Roman"/>
        </w:rPr>
        <w:t>стись грамотным научным языком,</w:t>
      </w:r>
      <w:r w:rsidR="008928E8" w:rsidRPr="001A431A">
        <w:rPr>
          <w:rFonts w:eastAsia="Times New Roman"/>
        </w:rPr>
        <w:t xml:space="preserve"> с использованием специальных научных терминов. Научный термин является выражением сущности данного явления, в то время как профессионализмы (слова и выражения, распространенные в определенной профессиональной среде) – это не обозначения научных понятий, а просто условные наименования, используемые в среде узких специалистов, </w:t>
      </w:r>
      <w:r w:rsidR="008928E8" w:rsidRPr="001A431A">
        <w:rPr>
          <w:rFonts w:eastAsia="Times New Roman"/>
        </w:rPr>
        <w:lastRenderedPageBreak/>
        <w:t>своего рода жаргон, в основе которого лежит бытовое представление о научном понятии. К стилистическим особенностям научного текста следует отнести и безличность повествования.</w:t>
      </w:r>
    </w:p>
    <w:p w14:paraId="69075244" w14:textId="77777777"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>Кроме того, обязательным условием объективности изложения материала является указание источника получения информации. В тексте это условие реализуется путем использования специальных вводных слов и словосочетаний (по сообщению, по мнению, по данным и т.п.), а также правильно оформленных ссылок на первоисточник.</w:t>
      </w:r>
    </w:p>
    <w:p w14:paraId="58EBEB8B" w14:textId="77777777"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>Автор должен точно, ясно и кратко излагать материал, поскольку именно эти качества определяют культуру научной речи.</w:t>
      </w:r>
    </w:p>
    <w:p w14:paraId="6DB82276" w14:textId="77777777"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>Логика изложения научного материала предполагает последовательное, доказательное отражение хода научного поиска и полученных результатов. Для научного текста в целом должны быть характерны смысловая законченность, целостность и связность.</w:t>
      </w:r>
      <w:r w:rsidR="00541AE2" w:rsidRPr="001A431A">
        <w:rPr>
          <w:rFonts w:eastAsia="Times New Roman"/>
        </w:rPr>
        <w:t xml:space="preserve"> </w:t>
      </w:r>
    </w:p>
    <w:p w14:paraId="4C0F0972" w14:textId="74201DC9" w:rsidR="008928E8" w:rsidRPr="001A431A" w:rsidRDefault="00541AE2" w:rsidP="00184544">
      <w:pPr>
        <w:spacing w:line="276" w:lineRule="auto"/>
        <w:rPr>
          <w:rFonts w:eastAsia="Times New Roman"/>
          <w:i/>
        </w:rPr>
      </w:pPr>
      <w:r w:rsidRPr="001A431A">
        <w:rPr>
          <w:rFonts w:eastAsia="Times New Roman"/>
        </w:rPr>
        <w:t xml:space="preserve">Структура и правила оформления отчета о научно-исследовательской работе </w:t>
      </w:r>
      <w:r w:rsidRPr="00057AC9">
        <w:rPr>
          <w:rFonts w:eastAsia="Times New Roman"/>
        </w:rPr>
        <w:t>содержатся</w:t>
      </w:r>
      <w:r w:rsidR="00E7131D" w:rsidRPr="00057AC9">
        <w:rPr>
          <w:rFonts w:eastAsia="Times New Roman"/>
        </w:rPr>
        <w:t xml:space="preserve"> в</w:t>
      </w:r>
      <w:r w:rsidRPr="00057AC9">
        <w:rPr>
          <w:rFonts w:eastAsia="Times New Roman"/>
        </w:rPr>
        <w:t xml:space="preserve"> ГОСТ 7.32-20</w:t>
      </w:r>
      <w:r w:rsidR="00A14893" w:rsidRPr="00057AC9">
        <w:rPr>
          <w:rFonts w:eastAsia="Times New Roman"/>
        </w:rPr>
        <w:t>17</w:t>
      </w:r>
      <w:r w:rsidRPr="001A431A">
        <w:rPr>
          <w:rFonts w:eastAsia="Times New Roman"/>
        </w:rPr>
        <w:t xml:space="preserve">. </w:t>
      </w:r>
      <w:r w:rsidR="008928E8" w:rsidRPr="001A431A">
        <w:rPr>
          <w:rFonts w:eastAsia="Times New Roman"/>
        </w:rPr>
        <w:t xml:space="preserve">Работа </w:t>
      </w:r>
      <w:r w:rsidRPr="001A431A">
        <w:rPr>
          <w:rFonts w:eastAsia="Times New Roman"/>
        </w:rPr>
        <w:t>должна содержать</w:t>
      </w:r>
      <w:r w:rsidR="008928E8" w:rsidRPr="001A431A">
        <w:rPr>
          <w:rFonts w:eastAsia="Times New Roman"/>
        </w:rPr>
        <w:t xml:space="preserve">: </w:t>
      </w:r>
    </w:p>
    <w:p w14:paraId="77EA2890" w14:textId="77777777"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 xml:space="preserve">1) титульный лист, </w:t>
      </w:r>
    </w:p>
    <w:p w14:paraId="6D230775" w14:textId="77777777"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>3) содержание работы с обязательным указанием страниц,</w:t>
      </w:r>
    </w:p>
    <w:p w14:paraId="73E20A1D" w14:textId="77777777"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>4) введение,</w:t>
      </w:r>
    </w:p>
    <w:p w14:paraId="41AAE90E" w14:textId="77777777"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>5) основная часть (с разбивкой по главам и параграфам),</w:t>
      </w:r>
    </w:p>
    <w:p w14:paraId="54BB94ED" w14:textId="77777777"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>6) заключение,</w:t>
      </w:r>
    </w:p>
    <w:p w14:paraId="3B4D35F1" w14:textId="77777777"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 xml:space="preserve">7) список использованных </w:t>
      </w:r>
      <w:r w:rsidR="00975F47" w:rsidRPr="001A431A">
        <w:rPr>
          <w:rFonts w:eastAsia="Times New Roman"/>
        </w:rPr>
        <w:t>и</w:t>
      </w:r>
      <w:r w:rsidRPr="001A431A">
        <w:rPr>
          <w:rFonts w:eastAsia="Times New Roman"/>
        </w:rPr>
        <w:t>сточников;</w:t>
      </w:r>
    </w:p>
    <w:p w14:paraId="1C1B4355" w14:textId="77777777"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 xml:space="preserve">8) приложения (если таковые имеются). </w:t>
      </w:r>
    </w:p>
    <w:p w14:paraId="5CF2D31E" w14:textId="77777777"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>Р</w:t>
      </w:r>
      <w:r w:rsidR="00541AE2" w:rsidRPr="001A431A">
        <w:rPr>
          <w:rFonts w:eastAsia="Times New Roman"/>
        </w:rPr>
        <w:t>обота</w:t>
      </w:r>
      <w:r w:rsidRPr="001A431A">
        <w:rPr>
          <w:rFonts w:eastAsia="Times New Roman"/>
        </w:rPr>
        <w:t xml:space="preserve"> печатается на стандартном листе бумаги формата А4, 210</w:t>
      </w:r>
      <w:r w:rsidRPr="001A431A">
        <w:rPr>
          <w:rFonts w:eastAsia="Times New Roman"/>
        </w:rPr>
        <w:sym w:font="Symbol" w:char="F0B4"/>
      </w:r>
      <w:r w:rsidRPr="001A431A">
        <w:rPr>
          <w:rFonts w:eastAsia="Times New Roman"/>
        </w:rPr>
        <w:t xml:space="preserve">297 мм, шрифт </w:t>
      </w:r>
      <w:proofErr w:type="spellStart"/>
      <w:r w:rsidRPr="001A431A">
        <w:rPr>
          <w:rFonts w:eastAsia="Times New Roman"/>
        </w:rPr>
        <w:t>Times</w:t>
      </w:r>
      <w:proofErr w:type="spellEnd"/>
      <w:r w:rsidRPr="001A431A">
        <w:rPr>
          <w:rFonts w:eastAsia="Times New Roman"/>
        </w:rPr>
        <w:t xml:space="preserve"> </w:t>
      </w:r>
      <w:proofErr w:type="spellStart"/>
      <w:r w:rsidRPr="001A431A">
        <w:rPr>
          <w:rFonts w:eastAsia="Times New Roman"/>
        </w:rPr>
        <w:t>New</w:t>
      </w:r>
      <w:proofErr w:type="spellEnd"/>
      <w:r w:rsidRPr="001A431A">
        <w:rPr>
          <w:rFonts w:eastAsia="Times New Roman"/>
        </w:rPr>
        <w:t xml:space="preserve"> </w:t>
      </w:r>
      <w:proofErr w:type="spellStart"/>
      <w:r w:rsidRPr="001A431A">
        <w:rPr>
          <w:rFonts w:eastAsia="Times New Roman"/>
        </w:rPr>
        <w:t>Roman</w:t>
      </w:r>
      <w:proofErr w:type="spellEnd"/>
      <w:r w:rsidRPr="001A431A">
        <w:rPr>
          <w:rFonts w:eastAsia="Times New Roman"/>
        </w:rPr>
        <w:t xml:space="preserve"> (размер 14), выравнивание - по ширине, расстояние между строками – 1,5 интервала, поля: левое – 30 мм, правое – 15 мм, верхнее – 20 мм, нижнее – 20 мм. </w:t>
      </w:r>
    </w:p>
    <w:p w14:paraId="6A9A0B6D" w14:textId="77777777"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  <w:i/>
          <w:u w:val="single"/>
        </w:rPr>
        <w:t>Оформление содержания</w:t>
      </w:r>
      <w:r w:rsidRPr="001A431A">
        <w:rPr>
          <w:rFonts w:eastAsia="Times New Roman"/>
        </w:rPr>
        <w:t xml:space="preserve">. В содержании должны быть указаны все разделы </w:t>
      </w:r>
      <w:r w:rsidR="00541AE2" w:rsidRPr="001A431A">
        <w:rPr>
          <w:rFonts w:eastAsia="Times New Roman"/>
        </w:rPr>
        <w:t>работы</w:t>
      </w:r>
      <w:r w:rsidRPr="001A431A">
        <w:rPr>
          <w:rFonts w:eastAsia="Times New Roman"/>
        </w:rPr>
        <w:t xml:space="preserve"> с постраничной разбивкой.</w:t>
      </w:r>
    </w:p>
    <w:p w14:paraId="32B53329" w14:textId="77777777"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  <w:i/>
          <w:u w:val="single"/>
        </w:rPr>
        <w:t>Оформление заголовков</w:t>
      </w:r>
      <w:r w:rsidRPr="001A431A">
        <w:rPr>
          <w:rFonts w:eastAsia="Times New Roman"/>
        </w:rPr>
        <w:t>. В заголовках не допускаются переносы, а также не ставятся в конце заголовков (глав, параграфов) знаки препинания, за исключением восклицательных и вопросительных знаков.</w:t>
      </w:r>
    </w:p>
    <w:p w14:paraId="6C786836" w14:textId="77777777"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 xml:space="preserve">Разделы </w:t>
      </w:r>
      <w:r w:rsidR="00541AE2" w:rsidRPr="001A431A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Pr="001A431A">
        <w:rPr>
          <w:rFonts w:ascii="Times New Roman" w:hAnsi="Times New Roman" w:cs="Times New Roman"/>
          <w:sz w:val="28"/>
          <w:szCs w:val="28"/>
        </w:rPr>
        <w:t xml:space="preserve"> должны иметь порядковые номера в пределах всей работы, обозначенные арабскими цифрами без точки и записанные с абзацного отступа. Подразделы должны иметь нумерацию в пределах каждого раздела. Номер подраздела состоит из номеров раздела и подраздела, разделенных точкой. В конце номера подраздела точка не ставится. Разделы, как и подразделы, могут состоять из одного или нескольких пунктов.</w:t>
      </w:r>
    </w:p>
    <w:p w14:paraId="6242C1EC" w14:textId="77777777"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  <w:i/>
          <w:u w:val="single"/>
        </w:rPr>
        <w:lastRenderedPageBreak/>
        <w:t>Использование в работе иллюстраций и таблиц</w:t>
      </w:r>
      <w:r w:rsidRPr="001A431A">
        <w:rPr>
          <w:rFonts w:eastAsia="Times New Roman"/>
        </w:rPr>
        <w:t xml:space="preserve">. Иллюстративный материал обычно располагают на отдельных листах с соответствующими пояснениями, которые делаются под ними. В том случае, если работа содержит несколько иллюстраций, применяется сквозная нумерация, то есть через всю </w:t>
      </w:r>
      <w:r w:rsidR="00541AE2" w:rsidRPr="001A431A">
        <w:rPr>
          <w:rFonts w:eastAsia="Times New Roman"/>
        </w:rPr>
        <w:t>работу</w:t>
      </w:r>
      <w:r w:rsidRPr="001A431A">
        <w:rPr>
          <w:rFonts w:eastAsia="Times New Roman"/>
        </w:rPr>
        <w:t>. В зависимости от объема и логики изложения материала, иллюстрации могут быть помещены в тексте работы, либо сведены в отдельные приложения.</w:t>
      </w:r>
    </w:p>
    <w:p w14:paraId="36166090" w14:textId="77777777"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b/>
          <w:sz w:val="28"/>
          <w:szCs w:val="28"/>
        </w:rPr>
        <w:t>Иллюстрации</w:t>
      </w:r>
      <w:r w:rsidRPr="001A431A">
        <w:rPr>
          <w:rFonts w:ascii="Times New Roman" w:hAnsi="Times New Roman" w:cs="Times New Roman"/>
          <w:sz w:val="28"/>
          <w:szCs w:val="28"/>
        </w:rPr>
        <w:t xml:space="preserve"> (чертежи, графики, схемы, компьютерные распечатки, диаграммы, фотоснимки) следует располагать в </w:t>
      </w:r>
      <w:r w:rsidR="00541AE2" w:rsidRPr="001A431A">
        <w:rPr>
          <w:rFonts w:ascii="Times New Roman" w:eastAsia="Times New Roman" w:hAnsi="Times New Roman" w:cs="Times New Roman"/>
          <w:sz w:val="28"/>
          <w:szCs w:val="28"/>
        </w:rPr>
        <w:t>работе</w:t>
      </w:r>
      <w:r w:rsidRPr="001A431A">
        <w:rPr>
          <w:rFonts w:ascii="Times New Roman" w:hAnsi="Times New Roman" w:cs="Times New Roman"/>
          <w:sz w:val="28"/>
          <w:szCs w:val="28"/>
        </w:rPr>
        <w:t xml:space="preserve"> непосредственно после текста, в котором они упоминаются впервые, или на следующей странице. Иллюстрации могут быть в компьютерном исполнении, в том числе и цветные.</w:t>
      </w:r>
    </w:p>
    <w:p w14:paraId="13834863" w14:textId="77777777"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 xml:space="preserve">На все иллюстрации должны быть даны ссылки в </w:t>
      </w:r>
      <w:r w:rsidR="00541AE2" w:rsidRPr="001A431A">
        <w:rPr>
          <w:rFonts w:ascii="Times New Roman" w:eastAsia="Times New Roman" w:hAnsi="Times New Roman" w:cs="Times New Roman"/>
          <w:sz w:val="28"/>
          <w:szCs w:val="28"/>
        </w:rPr>
        <w:t>работе</w:t>
      </w:r>
      <w:r w:rsidRPr="001A431A">
        <w:rPr>
          <w:rFonts w:ascii="Times New Roman" w:hAnsi="Times New Roman" w:cs="Times New Roman"/>
          <w:sz w:val="28"/>
          <w:szCs w:val="28"/>
        </w:rPr>
        <w:t>.</w:t>
      </w:r>
    </w:p>
    <w:p w14:paraId="2E7CA9CD" w14:textId="77777777"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>Иллюстрации, за исключением иллюстрации приложений, следует нумеровать арабскими цифрами сквозной нумерацией.</w:t>
      </w:r>
    </w:p>
    <w:p w14:paraId="7F8ADAE9" w14:textId="77777777"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>Если ри</w:t>
      </w:r>
      <w:r w:rsidR="00A67C93">
        <w:rPr>
          <w:rFonts w:ascii="Times New Roman" w:hAnsi="Times New Roman" w:cs="Times New Roman"/>
          <w:sz w:val="28"/>
          <w:szCs w:val="28"/>
        </w:rPr>
        <w:t>сунок один, то он обозначается «</w:t>
      </w:r>
      <w:r w:rsidRPr="001A431A">
        <w:rPr>
          <w:rFonts w:ascii="Times New Roman" w:hAnsi="Times New Roman" w:cs="Times New Roman"/>
          <w:sz w:val="28"/>
          <w:szCs w:val="28"/>
        </w:rPr>
        <w:t>Рисунок 1</w:t>
      </w:r>
      <w:r w:rsidR="00A67C93">
        <w:rPr>
          <w:rFonts w:ascii="Times New Roman" w:hAnsi="Times New Roman" w:cs="Times New Roman"/>
          <w:sz w:val="28"/>
          <w:szCs w:val="28"/>
        </w:rPr>
        <w:t>»</w:t>
      </w:r>
      <w:r w:rsidRPr="001A431A">
        <w:rPr>
          <w:rFonts w:ascii="Times New Roman" w:hAnsi="Times New Roman" w:cs="Times New Roman"/>
          <w:sz w:val="28"/>
          <w:szCs w:val="28"/>
        </w:rPr>
        <w:t xml:space="preserve">. Слово </w:t>
      </w:r>
      <w:r w:rsidR="00A67C93">
        <w:rPr>
          <w:rFonts w:ascii="Times New Roman" w:hAnsi="Times New Roman" w:cs="Times New Roman"/>
          <w:sz w:val="28"/>
          <w:szCs w:val="28"/>
        </w:rPr>
        <w:t>«</w:t>
      </w:r>
      <w:r w:rsidRPr="001A431A">
        <w:rPr>
          <w:rFonts w:ascii="Times New Roman" w:hAnsi="Times New Roman" w:cs="Times New Roman"/>
          <w:sz w:val="28"/>
          <w:szCs w:val="28"/>
        </w:rPr>
        <w:t>рисунок</w:t>
      </w:r>
      <w:r w:rsidR="00A67C93">
        <w:rPr>
          <w:rFonts w:ascii="Times New Roman" w:hAnsi="Times New Roman" w:cs="Times New Roman"/>
          <w:sz w:val="28"/>
          <w:szCs w:val="28"/>
        </w:rPr>
        <w:t>»</w:t>
      </w:r>
      <w:r w:rsidRPr="001A431A">
        <w:rPr>
          <w:rFonts w:ascii="Times New Roman" w:hAnsi="Times New Roman" w:cs="Times New Roman"/>
          <w:sz w:val="28"/>
          <w:szCs w:val="28"/>
        </w:rPr>
        <w:t xml:space="preserve"> и его наименование располагают посередине строки.</w:t>
      </w:r>
    </w:p>
    <w:p w14:paraId="0CFD1AC1" w14:textId="77777777"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>Допускается нумеровать иллюстрации в пределах раздела. В этом случае номер иллюстрации состоит из номера раздела и порядкового номера иллюстрации, разделенных точкой. Например, Рисунок 1.1.</w:t>
      </w:r>
    </w:p>
    <w:p w14:paraId="64F80633" w14:textId="77777777"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 xml:space="preserve">Иллюстрации, при необходимости, могут иметь наименование и пояснительные данные (подрисуночный текст). Слово </w:t>
      </w:r>
      <w:r w:rsidR="00A67C93">
        <w:rPr>
          <w:rFonts w:ascii="Times New Roman" w:hAnsi="Times New Roman" w:cs="Times New Roman"/>
          <w:sz w:val="28"/>
          <w:szCs w:val="28"/>
        </w:rPr>
        <w:t>«</w:t>
      </w:r>
      <w:r w:rsidRPr="001A431A">
        <w:rPr>
          <w:rFonts w:ascii="Times New Roman" w:hAnsi="Times New Roman" w:cs="Times New Roman"/>
          <w:sz w:val="28"/>
          <w:szCs w:val="28"/>
        </w:rPr>
        <w:t>Рисунок</w:t>
      </w:r>
      <w:r w:rsidR="00A67C93">
        <w:rPr>
          <w:rFonts w:ascii="Times New Roman" w:hAnsi="Times New Roman" w:cs="Times New Roman"/>
          <w:sz w:val="28"/>
          <w:szCs w:val="28"/>
        </w:rPr>
        <w:t>»</w:t>
      </w:r>
      <w:r w:rsidRPr="001A431A">
        <w:rPr>
          <w:rFonts w:ascii="Times New Roman" w:hAnsi="Times New Roman" w:cs="Times New Roman"/>
          <w:sz w:val="28"/>
          <w:szCs w:val="28"/>
        </w:rPr>
        <w:t xml:space="preserve"> и наименование помещают после пояснительных данных и располагают следующим образом: </w:t>
      </w:r>
      <w:r w:rsidRPr="001A431A">
        <w:rPr>
          <w:rFonts w:ascii="Times New Roman" w:hAnsi="Times New Roman" w:cs="Times New Roman"/>
          <w:i/>
          <w:sz w:val="28"/>
          <w:szCs w:val="28"/>
        </w:rPr>
        <w:t xml:space="preserve">Рисунок 1 </w:t>
      </w:r>
      <w:r w:rsidR="00A67C93">
        <w:rPr>
          <w:rFonts w:ascii="Times New Roman" w:hAnsi="Times New Roman" w:cs="Times New Roman"/>
          <w:i/>
          <w:sz w:val="28"/>
          <w:szCs w:val="28"/>
        </w:rPr>
        <w:t>–</w:t>
      </w:r>
      <w:r w:rsidRPr="001A431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41AE2" w:rsidRPr="001A431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Название рисунка</w:t>
      </w:r>
      <w:r w:rsidRPr="001A431A">
        <w:rPr>
          <w:rFonts w:ascii="Times New Roman" w:hAnsi="Times New Roman" w:cs="Times New Roman"/>
          <w:i/>
          <w:sz w:val="28"/>
          <w:szCs w:val="28"/>
        </w:rPr>
        <w:t>.</w:t>
      </w:r>
    </w:p>
    <w:tbl>
      <w:tblPr>
        <w:tblStyle w:val="ab"/>
        <w:tblW w:w="0" w:type="auto"/>
        <w:tblInd w:w="1809" w:type="dxa"/>
        <w:tblLook w:val="04A0" w:firstRow="1" w:lastRow="0" w:firstColumn="1" w:lastColumn="0" w:noHBand="0" w:noVBand="1"/>
      </w:tblPr>
      <w:tblGrid>
        <w:gridCol w:w="5421"/>
      </w:tblGrid>
      <w:tr w:rsidR="008928E8" w:rsidRPr="001A431A" w14:paraId="79785883" w14:textId="77777777" w:rsidTr="004F0B57">
        <w:trPr>
          <w:trHeight w:val="1056"/>
        </w:trPr>
        <w:tc>
          <w:tcPr>
            <w:tcW w:w="5421" w:type="dxa"/>
            <w:vAlign w:val="center"/>
          </w:tcPr>
          <w:p w14:paraId="1A12B330" w14:textId="77777777" w:rsidR="008928E8" w:rsidRPr="001A431A" w:rsidRDefault="008928E8" w:rsidP="001845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70F80D" w14:textId="77777777" w:rsidR="008928E8" w:rsidRPr="001A431A" w:rsidRDefault="008928E8" w:rsidP="001845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E8ECBB" w14:textId="77777777" w:rsidR="008928E8" w:rsidRPr="001A431A" w:rsidRDefault="008928E8" w:rsidP="001845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31A">
              <w:rPr>
                <w:rFonts w:ascii="Times New Roman" w:hAnsi="Times New Roman" w:cs="Times New Roman"/>
                <w:sz w:val="28"/>
                <w:szCs w:val="28"/>
              </w:rPr>
              <w:t>Рисунок</w:t>
            </w:r>
          </w:p>
          <w:p w14:paraId="14CE8BE4" w14:textId="77777777" w:rsidR="008928E8" w:rsidRPr="001A431A" w:rsidRDefault="008928E8" w:rsidP="001845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D96805" w14:textId="77777777" w:rsidR="008928E8" w:rsidRPr="001A431A" w:rsidRDefault="008928E8" w:rsidP="001845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8E88B7C" w14:textId="77777777" w:rsidR="008928E8" w:rsidRPr="001A431A" w:rsidRDefault="008928E8" w:rsidP="00184544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 xml:space="preserve">Рисунок 1 </w:t>
      </w:r>
      <w:r w:rsidR="00A67C93">
        <w:rPr>
          <w:rFonts w:ascii="Times New Roman" w:hAnsi="Times New Roman" w:cs="Times New Roman"/>
          <w:sz w:val="28"/>
          <w:szCs w:val="28"/>
        </w:rPr>
        <w:t>–</w:t>
      </w:r>
      <w:r w:rsidRPr="001A431A">
        <w:rPr>
          <w:rFonts w:ascii="Times New Roman" w:hAnsi="Times New Roman" w:cs="Times New Roman"/>
          <w:sz w:val="28"/>
          <w:szCs w:val="28"/>
        </w:rPr>
        <w:t xml:space="preserve"> </w:t>
      </w:r>
      <w:r w:rsidRPr="001A431A">
        <w:rPr>
          <w:rFonts w:ascii="Times New Roman" w:hAnsi="Times New Roman" w:cs="Times New Roman"/>
          <w:color w:val="000000" w:themeColor="text1"/>
          <w:sz w:val="28"/>
          <w:szCs w:val="28"/>
        </w:rPr>
        <w:t>Название рисунка</w:t>
      </w:r>
    </w:p>
    <w:p w14:paraId="2C3BCB1F" w14:textId="77777777" w:rsidR="00A67C93" w:rsidRDefault="00A67C93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0CEC2B26" w14:textId="77777777"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A431A">
        <w:rPr>
          <w:rFonts w:ascii="Times New Roman" w:hAnsi="Times New Roman" w:cs="Times New Roman"/>
          <w:spacing w:val="-2"/>
          <w:sz w:val="28"/>
          <w:szCs w:val="28"/>
        </w:rPr>
        <w:t>Иллюстрации каждого приложения обозначают отдельной нумерацией арабскими цифрами с добавлением перед цифрой обозначения приложения. Например, Рисунок А.3.</w:t>
      </w:r>
    </w:p>
    <w:p w14:paraId="5B3FFDD6" w14:textId="77777777"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A431A">
        <w:rPr>
          <w:rFonts w:ascii="Times New Roman" w:hAnsi="Times New Roman" w:cs="Times New Roman"/>
          <w:b/>
          <w:spacing w:val="-2"/>
          <w:sz w:val="28"/>
          <w:szCs w:val="28"/>
        </w:rPr>
        <w:t>Таблицы</w:t>
      </w:r>
      <w:r w:rsidRPr="001A431A">
        <w:rPr>
          <w:rFonts w:ascii="Times New Roman" w:hAnsi="Times New Roman" w:cs="Times New Roman"/>
          <w:spacing w:val="-2"/>
          <w:sz w:val="28"/>
          <w:szCs w:val="28"/>
        </w:rPr>
        <w:t xml:space="preserve"> применяют для лучшей наглядности и удобства сравнения показателей. Наименование таблицы, при его наличии, должно отражать ее содержание, быть точным, кратким. Наименование таблицы следует помещать над таблицей слева, без абзацного отступа в </w:t>
      </w:r>
      <w:r w:rsidR="00F80594">
        <w:rPr>
          <w:rFonts w:ascii="Times New Roman" w:hAnsi="Times New Roman" w:cs="Times New Roman"/>
          <w:spacing w:val="-2"/>
          <w:sz w:val="28"/>
          <w:szCs w:val="28"/>
        </w:rPr>
        <w:t xml:space="preserve">одну строку с ее номером через </w:t>
      </w:r>
      <w:r w:rsidR="002237A9">
        <w:rPr>
          <w:rFonts w:ascii="Times New Roman" w:hAnsi="Times New Roman" w:cs="Times New Roman"/>
          <w:spacing w:val="-2"/>
          <w:sz w:val="28"/>
          <w:szCs w:val="28"/>
        </w:rPr>
        <w:t>т</w:t>
      </w:r>
      <w:r w:rsidRPr="001A431A">
        <w:rPr>
          <w:rFonts w:ascii="Times New Roman" w:hAnsi="Times New Roman" w:cs="Times New Roman"/>
          <w:spacing w:val="-2"/>
          <w:sz w:val="28"/>
          <w:szCs w:val="28"/>
        </w:rPr>
        <w:t>ире.</w:t>
      </w:r>
    </w:p>
    <w:p w14:paraId="40F9DAF3" w14:textId="77777777"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>Таблицу следует располагать в работе непосредственно после текста, в котором она упоминается впервые, или на следующей странице.</w:t>
      </w:r>
    </w:p>
    <w:p w14:paraId="4C517ECF" w14:textId="77777777"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 xml:space="preserve">На все таблицы должны быть ссылки в </w:t>
      </w:r>
      <w:r w:rsidR="00541AE2" w:rsidRPr="001A431A">
        <w:rPr>
          <w:rFonts w:ascii="Times New Roman" w:eastAsia="Times New Roman" w:hAnsi="Times New Roman" w:cs="Times New Roman"/>
          <w:sz w:val="28"/>
          <w:szCs w:val="28"/>
        </w:rPr>
        <w:t>работе</w:t>
      </w:r>
      <w:r w:rsidRPr="001A431A">
        <w:rPr>
          <w:rFonts w:ascii="Times New Roman" w:hAnsi="Times New Roman" w:cs="Times New Roman"/>
          <w:sz w:val="28"/>
          <w:szCs w:val="28"/>
        </w:rPr>
        <w:t xml:space="preserve">. При ссылке следует писать </w:t>
      </w:r>
      <w:r w:rsidRPr="001A431A">
        <w:rPr>
          <w:rFonts w:ascii="Times New Roman" w:hAnsi="Times New Roman" w:cs="Times New Roman"/>
          <w:sz w:val="28"/>
          <w:szCs w:val="28"/>
        </w:rPr>
        <w:lastRenderedPageBreak/>
        <w:t xml:space="preserve">слово </w:t>
      </w:r>
      <w:r w:rsidR="003C5B3F">
        <w:rPr>
          <w:rFonts w:ascii="Times New Roman" w:hAnsi="Times New Roman" w:cs="Times New Roman"/>
          <w:sz w:val="28"/>
          <w:szCs w:val="28"/>
        </w:rPr>
        <w:t>«</w:t>
      </w:r>
      <w:r w:rsidRPr="001A431A">
        <w:rPr>
          <w:rFonts w:ascii="Times New Roman" w:hAnsi="Times New Roman" w:cs="Times New Roman"/>
          <w:sz w:val="28"/>
          <w:szCs w:val="28"/>
        </w:rPr>
        <w:t>таблица</w:t>
      </w:r>
      <w:r w:rsidR="003C5B3F">
        <w:rPr>
          <w:rFonts w:ascii="Times New Roman" w:hAnsi="Times New Roman" w:cs="Times New Roman"/>
          <w:sz w:val="28"/>
          <w:szCs w:val="28"/>
        </w:rPr>
        <w:t>»</w:t>
      </w:r>
      <w:r w:rsidRPr="001A431A">
        <w:rPr>
          <w:rFonts w:ascii="Times New Roman" w:hAnsi="Times New Roman" w:cs="Times New Roman"/>
          <w:sz w:val="28"/>
          <w:szCs w:val="28"/>
        </w:rPr>
        <w:t xml:space="preserve"> с указанием ее номера.</w:t>
      </w:r>
    </w:p>
    <w:p w14:paraId="6D7A9F91" w14:textId="77777777"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 xml:space="preserve">Таблицу с большим числом строк допускается переносить на другой лист (страницу). При переносе части таблицы на другой лист (страницу) слово </w:t>
      </w:r>
      <w:r w:rsidR="00A67C93">
        <w:rPr>
          <w:rFonts w:ascii="Times New Roman" w:hAnsi="Times New Roman" w:cs="Times New Roman"/>
          <w:sz w:val="28"/>
          <w:szCs w:val="28"/>
        </w:rPr>
        <w:t>«</w:t>
      </w:r>
      <w:r w:rsidRPr="001A431A">
        <w:rPr>
          <w:rFonts w:ascii="Times New Roman" w:hAnsi="Times New Roman" w:cs="Times New Roman"/>
          <w:sz w:val="28"/>
          <w:szCs w:val="28"/>
        </w:rPr>
        <w:t>Таблица</w:t>
      </w:r>
      <w:r w:rsidR="00A67C93">
        <w:rPr>
          <w:rFonts w:ascii="Times New Roman" w:hAnsi="Times New Roman" w:cs="Times New Roman"/>
          <w:sz w:val="28"/>
          <w:szCs w:val="28"/>
        </w:rPr>
        <w:t>»</w:t>
      </w:r>
      <w:r w:rsidRPr="001A431A">
        <w:rPr>
          <w:rFonts w:ascii="Times New Roman" w:hAnsi="Times New Roman" w:cs="Times New Roman"/>
          <w:sz w:val="28"/>
          <w:szCs w:val="28"/>
        </w:rPr>
        <w:t xml:space="preserve">, ее номер и наименование указывают один раз слева над первой частью таблицы, а над другими частями также слева пишут слова </w:t>
      </w:r>
      <w:r w:rsidR="00A67C93">
        <w:rPr>
          <w:rFonts w:ascii="Times New Roman" w:hAnsi="Times New Roman" w:cs="Times New Roman"/>
          <w:sz w:val="28"/>
          <w:szCs w:val="28"/>
        </w:rPr>
        <w:t>«</w:t>
      </w:r>
      <w:r w:rsidRPr="001A431A">
        <w:rPr>
          <w:rFonts w:ascii="Times New Roman" w:hAnsi="Times New Roman" w:cs="Times New Roman"/>
          <w:sz w:val="28"/>
          <w:szCs w:val="28"/>
        </w:rPr>
        <w:t>Продолжение таблицы</w:t>
      </w:r>
      <w:r w:rsidR="00A67C93">
        <w:rPr>
          <w:rFonts w:ascii="Times New Roman" w:hAnsi="Times New Roman" w:cs="Times New Roman"/>
          <w:sz w:val="28"/>
          <w:szCs w:val="28"/>
        </w:rPr>
        <w:t>»</w:t>
      </w:r>
      <w:r w:rsidRPr="001A431A">
        <w:rPr>
          <w:rFonts w:ascii="Times New Roman" w:hAnsi="Times New Roman" w:cs="Times New Roman"/>
          <w:sz w:val="28"/>
          <w:szCs w:val="28"/>
        </w:rPr>
        <w:t xml:space="preserve"> и указывают номер таблицы.</w:t>
      </w:r>
    </w:p>
    <w:p w14:paraId="14486BC0" w14:textId="77777777"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 xml:space="preserve">Таблицу с большим количеством граф допускается делить на части и помещать одну часть под другой в пределах одной страницы. Если строки и графы таблицы выходят за формат страницы, то в первом случае в каждой части таблицы повторяется головка, во втором случае </w:t>
      </w:r>
      <w:r w:rsidR="00A67C93">
        <w:rPr>
          <w:rFonts w:ascii="Times New Roman" w:hAnsi="Times New Roman" w:cs="Times New Roman"/>
          <w:sz w:val="28"/>
          <w:szCs w:val="28"/>
        </w:rPr>
        <w:t>–</w:t>
      </w:r>
      <w:r w:rsidRPr="001A431A">
        <w:rPr>
          <w:rFonts w:ascii="Times New Roman" w:hAnsi="Times New Roman" w:cs="Times New Roman"/>
          <w:sz w:val="28"/>
          <w:szCs w:val="28"/>
        </w:rPr>
        <w:t xml:space="preserve"> боковик. При делении таблицы на части допускается ее головку или боковик заменять соответственно номером граф и строк. При этом нумеруют арабскими цифрами графы и (или) строки первой части таблицы.</w:t>
      </w:r>
    </w:p>
    <w:p w14:paraId="395A51C8" w14:textId="77777777"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>Внизу таблицы должен быть указан источник данных, приведенных в таблице.</w:t>
      </w:r>
    </w:p>
    <w:p w14:paraId="590045DD" w14:textId="77777777"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>Таблицы, за исключением таблиц приложений, следует нумеровать арабскими цифрами сквозной нумерацией. Допускается нумеровать таблицы в пределах раздела. В этом случае номер таблицы состоит из номера раздела и порядкового номера таблицы, разделенных точкой.</w:t>
      </w:r>
    </w:p>
    <w:p w14:paraId="7A8511D0" w14:textId="77777777"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>Таблицы каждого приложения обозначают отдельной нумерацией арабскими цифрами с добавлением перед цифрой обозначения приложения.</w:t>
      </w:r>
    </w:p>
    <w:p w14:paraId="5E09534B" w14:textId="77777777"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 xml:space="preserve">Если в </w:t>
      </w:r>
      <w:r w:rsidR="00541AE2" w:rsidRPr="001A431A">
        <w:rPr>
          <w:rFonts w:ascii="Times New Roman" w:eastAsia="Times New Roman" w:hAnsi="Times New Roman" w:cs="Times New Roman"/>
          <w:sz w:val="28"/>
          <w:szCs w:val="28"/>
        </w:rPr>
        <w:t>работе</w:t>
      </w:r>
      <w:r w:rsidRPr="001A431A">
        <w:rPr>
          <w:rFonts w:ascii="Times New Roman" w:hAnsi="Times New Roman" w:cs="Times New Roman"/>
          <w:sz w:val="28"/>
          <w:szCs w:val="28"/>
        </w:rPr>
        <w:t xml:space="preserve"> одна таблица, то она должна быть обозначена </w:t>
      </w:r>
      <w:r w:rsidR="00A67C93">
        <w:rPr>
          <w:rFonts w:ascii="Times New Roman" w:hAnsi="Times New Roman" w:cs="Times New Roman"/>
          <w:sz w:val="28"/>
          <w:szCs w:val="28"/>
        </w:rPr>
        <w:t>«Таблица 1» или «</w:t>
      </w:r>
      <w:r w:rsidRPr="001A431A">
        <w:rPr>
          <w:rFonts w:ascii="Times New Roman" w:hAnsi="Times New Roman" w:cs="Times New Roman"/>
          <w:sz w:val="28"/>
          <w:szCs w:val="28"/>
        </w:rPr>
        <w:t>Таблица В.1</w:t>
      </w:r>
      <w:r w:rsidR="00A67C93">
        <w:rPr>
          <w:rFonts w:ascii="Times New Roman" w:hAnsi="Times New Roman" w:cs="Times New Roman"/>
          <w:sz w:val="28"/>
          <w:szCs w:val="28"/>
        </w:rPr>
        <w:t>»</w:t>
      </w:r>
      <w:r w:rsidRPr="001A431A">
        <w:rPr>
          <w:rFonts w:ascii="Times New Roman" w:hAnsi="Times New Roman" w:cs="Times New Roman"/>
          <w:sz w:val="28"/>
          <w:szCs w:val="28"/>
        </w:rPr>
        <w:t>, если она приведена в приложении В.</w:t>
      </w:r>
    </w:p>
    <w:p w14:paraId="26CD5278" w14:textId="77777777"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 xml:space="preserve">Заголовки граф и строк таблицы следует писать с прописной буквы в единственном числе, а подзаголовки граф </w:t>
      </w:r>
      <w:r w:rsidR="00A67C93">
        <w:rPr>
          <w:rFonts w:ascii="Times New Roman" w:hAnsi="Times New Roman" w:cs="Times New Roman"/>
          <w:sz w:val="28"/>
          <w:szCs w:val="28"/>
        </w:rPr>
        <w:t>–</w:t>
      </w:r>
      <w:r w:rsidRPr="001A431A">
        <w:rPr>
          <w:rFonts w:ascii="Times New Roman" w:hAnsi="Times New Roman" w:cs="Times New Roman"/>
          <w:sz w:val="28"/>
          <w:szCs w:val="28"/>
        </w:rPr>
        <w:t xml:space="preserve"> со строчной буквы, если они составляют одно предложение с заголовком, или с прописной буквы, если они имеют самостоятельное значение. В конце заголовков и подзаголовков таблиц точки не ставят.</w:t>
      </w:r>
    </w:p>
    <w:p w14:paraId="2DE1807D" w14:textId="77777777"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A431A">
        <w:rPr>
          <w:rFonts w:ascii="Times New Roman" w:hAnsi="Times New Roman" w:cs="Times New Roman"/>
          <w:spacing w:val="-2"/>
          <w:sz w:val="28"/>
          <w:szCs w:val="28"/>
        </w:rPr>
        <w:t>Допускается применять размер шрифта в таблице меньший, чем в тексте. Горизонтальные и вертикальные линии, разграничивающие строки таблицы, допускается не проводить, если их отсутствие не затрудняет пользование таблицей.</w:t>
      </w:r>
    </w:p>
    <w:p w14:paraId="3F0B0C68" w14:textId="77777777" w:rsidR="008928E8" w:rsidRPr="001A431A" w:rsidRDefault="008928E8" w:rsidP="00184544">
      <w:pPr>
        <w:pStyle w:val="ConsPlusNormal"/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43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Таблица 1 </w:t>
      </w:r>
      <w:r w:rsidR="00A67C93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1A43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Название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98"/>
        <w:gridCol w:w="1898"/>
        <w:gridCol w:w="1897"/>
        <w:gridCol w:w="1897"/>
        <w:gridCol w:w="1897"/>
      </w:tblGrid>
      <w:tr w:rsidR="00541AE2" w:rsidRPr="001A431A" w14:paraId="23DB8946" w14:textId="77777777" w:rsidTr="00541AE2">
        <w:tc>
          <w:tcPr>
            <w:tcW w:w="1914" w:type="dxa"/>
          </w:tcPr>
          <w:p w14:paraId="25E7D92F" w14:textId="77777777" w:rsidR="008928E8" w:rsidRPr="001A431A" w:rsidRDefault="008928E8" w:rsidP="0018454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14" w:type="dxa"/>
          </w:tcPr>
          <w:p w14:paraId="4A83AD06" w14:textId="77777777" w:rsidR="008928E8" w:rsidRPr="001A431A" w:rsidRDefault="008928E8" w:rsidP="0018454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14" w:type="dxa"/>
          </w:tcPr>
          <w:p w14:paraId="3891ADED" w14:textId="77777777" w:rsidR="008928E8" w:rsidRPr="001A431A" w:rsidRDefault="008928E8" w:rsidP="0018454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14" w:type="dxa"/>
          </w:tcPr>
          <w:p w14:paraId="47CA2268" w14:textId="77777777" w:rsidR="008928E8" w:rsidRPr="001A431A" w:rsidRDefault="008928E8" w:rsidP="0018454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14" w:type="dxa"/>
          </w:tcPr>
          <w:p w14:paraId="3096CA4C" w14:textId="77777777" w:rsidR="008928E8" w:rsidRPr="001A431A" w:rsidRDefault="008928E8" w:rsidP="0018454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41AE2" w:rsidRPr="001A431A" w14:paraId="4893DCC2" w14:textId="77777777" w:rsidTr="00541AE2">
        <w:tc>
          <w:tcPr>
            <w:tcW w:w="1914" w:type="dxa"/>
          </w:tcPr>
          <w:p w14:paraId="382DF6BB" w14:textId="77777777" w:rsidR="008928E8" w:rsidRPr="001A431A" w:rsidRDefault="008928E8" w:rsidP="0018454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14" w:type="dxa"/>
          </w:tcPr>
          <w:p w14:paraId="565F3588" w14:textId="77777777" w:rsidR="008928E8" w:rsidRPr="001A431A" w:rsidRDefault="008928E8" w:rsidP="0018454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14" w:type="dxa"/>
          </w:tcPr>
          <w:p w14:paraId="1D9574D4" w14:textId="77777777" w:rsidR="008928E8" w:rsidRPr="001A431A" w:rsidRDefault="008928E8" w:rsidP="0018454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14" w:type="dxa"/>
          </w:tcPr>
          <w:p w14:paraId="09AFBB5E" w14:textId="77777777" w:rsidR="008928E8" w:rsidRPr="001A431A" w:rsidRDefault="008928E8" w:rsidP="0018454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14" w:type="dxa"/>
          </w:tcPr>
          <w:p w14:paraId="35B3AA2A" w14:textId="77777777" w:rsidR="008928E8" w:rsidRPr="001A431A" w:rsidRDefault="008928E8" w:rsidP="0018454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6B88CD99" w14:textId="77777777" w:rsidR="008928E8" w:rsidRPr="001A431A" w:rsidRDefault="008928E8" w:rsidP="00184544">
      <w:pPr>
        <w:pStyle w:val="ConsPlusNormal"/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43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Источник: </w:t>
      </w:r>
      <w:r w:rsidRPr="001A431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номер или название источника</w:t>
      </w:r>
      <w:r w:rsidRPr="001A431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A445F97" w14:textId="77777777" w:rsidR="008928E8" w:rsidRPr="001A431A" w:rsidRDefault="008928E8" w:rsidP="00184544">
      <w:pPr>
        <w:spacing w:line="276" w:lineRule="auto"/>
        <w:rPr>
          <w:rFonts w:eastAsia="Times New Roman"/>
          <w:i/>
          <w:u w:val="single"/>
        </w:rPr>
      </w:pPr>
    </w:p>
    <w:p w14:paraId="2C140B2F" w14:textId="77777777" w:rsidR="008928E8" w:rsidRPr="001A431A" w:rsidRDefault="008928E8" w:rsidP="00184544">
      <w:pPr>
        <w:spacing w:line="276" w:lineRule="auto"/>
        <w:ind w:firstLine="708"/>
        <w:rPr>
          <w:rFonts w:eastAsia="Times New Roman"/>
        </w:rPr>
      </w:pPr>
      <w:r w:rsidRPr="001A431A">
        <w:rPr>
          <w:rFonts w:eastAsia="Times New Roman"/>
          <w:i/>
          <w:u w:val="single"/>
        </w:rPr>
        <w:lastRenderedPageBreak/>
        <w:t>Оформление ссылок</w:t>
      </w:r>
      <w:r w:rsidRPr="001A431A">
        <w:rPr>
          <w:rFonts w:eastAsia="Times New Roman"/>
        </w:rPr>
        <w:t xml:space="preserve">. В случае использования в </w:t>
      </w:r>
      <w:r w:rsidR="00222B50" w:rsidRPr="001A431A">
        <w:rPr>
          <w:rFonts w:eastAsia="Times New Roman"/>
        </w:rPr>
        <w:t>работе</w:t>
      </w:r>
      <w:r w:rsidRPr="001A431A">
        <w:rPr>
          <w:rFonts w:eastAsia="Times New Roman"/>
        </w:rPr>
        <w:t xml:space="preserve"> статистических данных, цитат, положений и идей других авторов, необходимо делать ссылки на первоисточник информации. </w:t>
      </w:r>
    </w:p>
    <w:p w14:paraId="17FDD023" w14:textId="77777777" w:rsidR="008928E8" w:rsidRPr="001A431A" w:rsidRDefault="008928E8" w:rsidP="00184544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 xml:space="preserve">При ссылках на стандарты и технические условия указывают только их обозначение, при этом допускается не указывать год их утверждения при условии полного описания стандарта и технических условий в списке использованных источников в соответствии с </w:t>
      </w:r>
      <w:r w:rsidRPr="001A431A">
        <w:rPr>
          <w:rFonts w:ascii="Times New Roman" w:hAnsi="Times New Roman" w:cs="Times New Roman"/>
          <w:color w:val="000000" w:themeColor="text1"/>
          <w:sz w:val="28"/>
          <w:szCs w:val="28"/>
        </w:rPr>
        <w:t>ГОСТ 7.1.</w:t>
      </w:r>
    </w:p>
    <w:p w14:paraId="7F267BD1" w14:textId="5D8D9FA2" w:rsidR="008928E8" w:rsidRPr="001A431A" w:rsidRDefault="008928E8" w:rsidP="00184544">
      <w:pPr>
        <w:spacing w:line="276" w:lineRule="auto"/>
        <w:ind w:firstLine="708"/>
        <w:rPr>
          <w:rFonts w:eastAsia="Times New Roman"/>
        </w:rPr>
      </w:pPr>
      <w:r w:rsidRPr="001A431A">
        <w:rPr>
          <w:rFonts w:eastAsia="Times New Roman"/>
        </w:rPr>
        <w:t>Ссылки на электронные ресурсы составляют по правилам, изложенным в разделе 10 ГОСТ Р 7.0.5-2008, с обязательным указанием «URL» для обозначения электронного адреса и да</w:t>
      </w:r>
      <w:r w:rsidR="00222B50" w:rsidRPr="001A431A">
        <w:rPr>
          <w:rFonts w:eastAsia="Times New Roman"/>
        </w:rPr>
        <w:t xml:space="preserve">ты обращения. </w:t>
      </w:r>
      <w:r w:rsidRPr="001A431A">
        <w:rPr>
          <w:rFonts w:eastAsia="Times New Roman"/>
        </w:rPr>
        <w:t xml:space="preserve">Литература оформляется в соответствии с требованиями </w:t>
      </w:r>
      <w:r w:rsidRPr="00057AC9">
        <w:rPr>
          <w:rFonts w:eastAsia="Times New Roman"/>
        </w:rPr>
        <w:t>ГОСТ Р 7.0.</w:t>
      </w:r>
      <w:r w:rsidR="001860B1" w:rsidRPr="00057AC9">
        <w:rPr>
          <w:rFonts w:eastAsia="Times New Roman"/>
        </w:rPr>
        <w:t>100</w:t>
      </w:r>
      <w:r w:rsidRPr="00057AC9">
        <w:rPr>
          <w:rFonts w:eastAsia="Times New Roman"/>
        </w:rPr>
        <w:t>-20</w:t>
      </w:r>
      <w:r w:rsidR="001860B1" w:rsidRPr="00057AC9">
        <w:rPr>
          <w:rFonts w:eastAsia="Times New Roman"/>
        </w:rPr>
        <w:t>1</w:t>
      </w:r>
      <w:r w:rsidRPr="00057AC9">
        <w:rPr>
          <w:rFonts w:eastAsia="Times New Roman"/>
        </w:rPr>
        <w:t>8.</w:t>
      </w:r>
      <w:r w:rsidR="001860B1">
        <w:rPr>
          <w:rFonts w:eastAsia="Times New Roman"/>
        </w:rPr>
        <w:t xml:space="preserve"> </w:t>
      </w:r>
      <w:r w:rsidR="001860B1" w:rsidRPr="001860B1">
        <w:rPr>
          <w:rFonts w:eastAsia="Times New Roman"/>
        </w:rPr>
        <w:t xml:space="preserve">При этом оформление сносок осуществляется на основании </w:t>
      </w:r>
      <w:r w:rsidR="001860B1" w:rsidRPr="00057AC9">
        <w:t>ГОСТ Р 7.0.5-2008.</w:t>
      </w:r>
      <w:r w:rsidRPr="001860B1">
        <w:rPr>
          <w:rFonts w:eastAsia="Times New Roman"/>
        </w:rPr>
        <w:t xml:space="preserve"> </w:t>
      </w:r>
    </w:p>
    <w:p w14:paraId="02690E78" w14:textId="71EEC1CE" w:rsidR="008928E8" w:rsidRDefault="008928E8" w:rsidP="00184544">
      <w:pPr>
        <w:spacing w:line="276" w:lineRule="auto"/>
        <w:ind w:firstLine="708"/>
        <w:rPr>
          <w:rFonts w:eastAsia="Times New Roman"/>
        </w:rPr>
      </w:pPr>
      <w:r w:rsidRPr="001A431A">
        <w:rPr>
          <w:rFonts w:eastAsia="Times New Roman"/>
        </w:rPr>
        <w:t>Автор несет полную ответственность за точность цитат, фамилий, имён собственных, цифровых данных, а также за достоверность изложенных фактов, событий.</w:t>
      </w:r>
      <w:r w:rsidR="00BB3535">
        <w:rPr>
          <w:rFonts w:eastAsia="Times New Roman"/>
        </w:rPr>
        <w:t xml:space="preserve"> Проверяемость </w:t>
      </w:r>
      <w:r w:rsidR="00975F47" w:rsidRPr="001A431A">
        <w:rPr>
          <w:rFonts w:eastAsia="Times New Roman"/>
        </w:rPr>
        <w:t>(верифицируемость) представленных данных подтверждается корректным отсылочным аппаратом, включая указание источников таблиц, рисунков, схем с точным указанием страниц.</w:t>
      </w:r>
    </w:p>
    <w:p w14:paraId="6F8DEF73" w14:textId="77777777" w:rsidR="00B01878" w:rsidRPr="001A431A" w:rsidRDefault="00B01878" w:rsidP="00184544">
      <w:pPr>
        <w:spacing w:line="276" w:lineRule="auto"/>
        <w:ind w:firstLine="708"/>
        <w:rPr>
          <w:rFonts w:eastAsia="Times New Roman"/>
        </w:rPr>
      </w:pPr>
    </w:p>
    <w:p w14:paraId="69B34D31" w14:textId="77777777" w:rsidR="00831EA7" w:rsidRPr="00E36E17" w:rsidRDefault="00184544" w:rsidP="00184544">
      <w:pPr>
        <w:pStyle w:val="1"/>
        <w:keepLines/>
        <w:spacing w:line="276" w:lineRule="auto"/>
        <w:ind w:firstLine="0"/>
        <w:jc w:val="both"/>
        <w:rPr>
          <w:rFonts w:eastAsia="Cambria" w:cs="Times New Roman"/>
          <w:bCs w:val="0"/>
          <w:color w:val="000000"/>
          <w:kern w:val="0"/>
          <w:szCs w:val="28"/>
          <w:u w:color="365F91"/>
        </w:rPr>
      </w:pPr>
      <w:bookmarkStart w:id="10" w:name="_Toc485159728"/>
      <w:r>
        <w:rPr>
          <w:rFonts w:eastAsia="Cambria" w:cs="Times New Roman"/>
          <w:bCs w:val="0"/>
          <w:color w:val="000000"/>
          <w:kern w:val="0"/>
          <w:szCs w:val="28"/>
          <w:u w:color="365F91"/>
        </w:rPr>
        <w:t>9</w:t>
      </w:r>
      <w:r w:rsidR="00AB49B4" w:rsidRPr="001A431A">
        <w:rPr>
          <w:rFonts w:eastAsia="Cambria" w:cs="Times New Roman"/>
          <w:bCs w:val="0"/>
          <w:color w:val="000000"/>
          <w:kern w:val="0"/>
          <w:szCs w:val="28"/>
          <w:u w:color="365F91"/>
        </w:rPr>
        <w:t xml:space="preserve">. </w:t>
      </w:r>
      <w:r w:rsidR="00AB49B4" w:rsidRPr="00E36E17">
        <w:rPr>
          <w:rFonts w:eastAsia="Cambria" w:cs="Times New Roman"/>
          <w:bCs w:val="0"/>
          <w:color w:val="000000"/>
          <w:kern w:val="0"/>
          <w:szCs w:val="28"/>
          <w:u w:color="365F91"/>
        </w:rPr>
        <w:t>Описание материально-технической базы, необходимой для выполнения НИР</w:t>
      </w:r>
      <w:bookmarkEnd w:id="10"/>
    </w:p>
    <w:p w14:paraId="1EA54E3C" w14:textId="10392BCA" w:rsidR="008928E8" w:rsidRPr="00E36E17" w:rsidRDefault="008928E8" w:rsidP="00184544">
      <w:pPr>
        <w:pStyle w:val="a5"/>
        <w:spacing w:line="276" w:lineRule="auto"/>
        <w:ind w:left="0"/>
      </w:pPr>
      <w:r w:rsidRPr="00E36E17">
        <w:t xml:space="preserve">Для выполнения научно-исследовательской работы необходимы компьютеры с доступом к сети Интернет, наличие читального зала, </w:t>
      </w:r>
      <w:r w:rsidR="00CF5F13" w:rsidRPr="00E36E17">
        <w:t>медиатек</w:t>
      </w:r>
      <w:r w:rsidR="00924909" w:rsidRPr="00E36E17">
        <w:t>и</w:t>
      </w:r>
      <w:r w:rsidR="00CF5F13" w:rsidRPr="00E36E17">
        <w:t xml:space="preserve"> с </w:t>
      </w:r>
      <w:r w:rsidRPr="00E36E17">
        <w:t>доступ</w:t>
      </w:r>
      <w:r w:rsidR="00CF5F13" w:rsidRPr="00E36E17">
        <w:t>ом</w:t>
      </w:r>
      <w:r w:rsidRPr="00E36E17">
        <w:t xml:space="preserve"> к библиотечным фондам с научной литературой </w:t>
      </w:r>
      <w:r w:rsidR="008473A8">
        <w:t>и</w:t>
      </w:r>
      <w:r w:rsidR="00924909" w:rsidRPr="00E36E17">
        <w:t xml:space="preserve"> </w:t>
      </w:r>
      <w:r w:rsidRPr="00E36E17">
        <w:t>доступ</w:t>
      </w:r>
      <w:r w:rsidR="00CF5F13" w:rsidRPr="00E36E17">
        <w:t>ом</w:t>
      </w:r>
      <w:r w:rsidRPr="00E36E17">
        <w:t xml:space="preserve"> к электронным ресурсам на русском </w:t>
      </w:r>
      <w:r w:rsidRPr="00E36E17">
        <w:rPr>
          <w:i/>
        </w:rPr>
        <w:t>и английском языке</w:t>
      </w:r>
      <w:r w:rsidRPr="00E36E17">
        <w:t xml:space="preserve"> – базам данных, электронная библиотека открытых данных.</w:t>
      </w:r>
    </w:p>
    <w:p w14:paraId="46B709D2" w14:textId="77777777" w:rsidR="00CF5F13" w:rsidRPr="00E36E17" w:rsidRDefault="00CF5F13" w:rsidP="00184544">
      <w:pPr>
        <w:pStyle w:val="a5"/>
        <w:spacing w:line="276" w:lineRule="auto"/>
        <w:ind w:left="0"/>
      </w:pPr>
      <w:r w:rsidRPr="00E36E17">
        <w:t>Кроме того, представление результатов НИ</w:t>
      </w:r>
      <w:r w:rsidR="00995B8A" w:rsidRPr="00E36E17">
        <w:t>Р, являющееся конечной фазой научных исследований,</w:t>
      </w:r>
      <w:r w:rsidRPr="00E36E17">
        <w:t xml:space="preserve"> предполагает соответствующее и презентационное оборудование. Список такого оборудования:</w:t>
      </w:r>
    </w:p>
    <w:p w14:paraId="770095B4" w14:textId="77777777" w:rsidR="00CF5F13" w:rsidRPr="00E36E17" w:rsidRDefault="00A67C93" w:rsidP="00184544">
      <w:pPr>
        <w:pStyle w:val="a5"/>
        <w:numPr>
          <w:ilvl w:val="0"/>
          <w:numId w:val="26"/>
        </w:numPr>
        <w:spacing w:line="276" w:lineRule="auto"/>
        <w:ind w:left="709" w:hanging="567"/>
      </w:pPr>
      <w:r w:rsidRPr="00E36E17">
        <w:t>п</w:t>
      </w:r>
      <w:r w:rsidR="00CF5F13" w:rsidRPr="00E36E17">
        <w:t xml:space="preserve">ерсональный компьютер, соединенный с внутриуниверситетской сетью </w:t>
      </w:r>
      <w:r w:rsidR="00FC0E5D" w:rsidRPr="00E36E17">
        <w:t>интернета</w:t>
      </w:r>
      <w:r w:rsidR="00975F47" w:rsidRPr="00E36E17">
        <w:t>;</w:t>
      </w:r>
    </w:p>
    <w:p w14:paraId="6C7C011D" w14:textId="77777777" w:rsidR="00CF5F13" w:rsidRPr="00E36E17" w:rsidRDefault="00A67C93" w:rsidP="00184544">
      <w:pPr>
        <w:pStyle w:val="a5"/>
        <w:numPr>
          <w:ilvl w:val="0"/>
          <w:numId w:val="26"/>
        </w:numPr>
        <w:spacing w:line="276" w:lineRule="auto"/>
        <w:ind w:left="709" w:hanging="567"/>
      </w:pPr>
      <w:r w:rsidRPr="00E36E17">
        <w:t>п</w:t>
      </w:r>
      <w:r w:rsidR="00CF5F13" w:rsidRPr="00E36E17">
        <w:t>роектор</w:t>
      </w:r>
      <w:r w:rsidR="00975F47" w:rsidRPr="00E36E17">
        <w:t>;</w:t>
      </w:r>
    </w:p>
    <w:p w14:paraId="6C43B6EF" w14:textId="77777777" w:rsidR="00CF5F13" w:rsidRPr="00E36E17" w:rsidRDefault="00A67C93" w:rsidP="00184544">
      <w:pPr>
        <w:pStyle w:val="a5"/>
        <w:numPr>
          <w:ilvl w:val="0"/>
          <w:numId w:val="26"/>
        </w:numPr>
        <w:spacing w:line="276" w:lineRule="auto"/>
        <w:ind w:left="709" w:hanging="567"/>
      </w:pPr>
      <w:r w:rsidRPr="00E36E17">
        <w:t>э</w:t>
      </w:r>
      <w:r w:rsidR="00975F47" w:rsidRPr="00E36E17">
        <w:t>кран.</w:t>
      </w:r>
    </w:p>
    <w:p w14:paraId="7CCDE356" w14:textId="77777777" w:rsidR="00CF5F13" w:rsidRPr="00E36E17" w:rsidRDefault="00CF5F13" w:rsidP="00184544">
      <w:pPr>
        <w:pStyle w:val="a5"/>
        <w:spacing w:line="276" w:lineRule="auto"/>
        <w:ind w:left="0"/>
      </w:pPr>
      <w:r w:rsidRPr="00E36E17">
        <w:t>Программные, технические и электронные средства представления результатов разрабатываются автором НИР</w:t>
      </w:r>
      <w:r w:rsidR="003C5B3F" w:rsidRPr="00E36E17">
        <w:t>.</w:t>
      </w:r>
    </w:p>
    <w:p w14:paraId="01974578" w14:textId="77777777" w:rsidR="008928E8" w:rsidRPr="00E36E17" w:rsidRDefault="00CF5F13" w:rsidP="00184544">
      <w:pPr>
        <w:pStyle w:val="a5"/>
        <w:spacing w:line="276" w:lineRule="auto"/>
        <w:ind w:left="0"/>
      </w:pPr>
      <w:r w:rsidRPr="00E36E17">
        <w:t>Презентация материалов НИР перед большой аудиторией предполагает использование микрофонов.</w:t>
      </w:r>
    </w:p>
    <w:p w14:paraId="2350BD60" w14:textId="7CF71463" w:rsidR="00FC0D5D" w:rsidRPr="00E36E17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E36E17">
        <w:rPr>
          <w:rFonts w:eastAsia="Calibri"/>
          <w:color w:val="000000"/>
          <w:lang w:eastAsia="en-US"/>
        </w:rPr>
        <w:lastRenderedPageBreak/>
        <w:t>Каждый студент в течение всего периода обучения обеспечен доступом к нескольким электронно-библиотечным системам и к электронной информационно-обр</w:t>
      </w:r>
      <w:r w:rsidR="008473A8">
        <w:rPr>
          <w:rFonts w:eastAsia="Calibri"/>
          <w:color w:val="000000"/>
          <w:lang w:eastAsia="en-US"/>
        </w:rPr>
        <w:t>азовательной среде организации.</w:t>
      </w:r>
    </w:p>
    <w:p w14:paraId="6B7DC8DE" w14:textId="77777777"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E36E17">
        <w:rPr>
          <w:rFonts w:eastAsia="Calibri"/>
          <w:color w:val="000000"/>
          <w:lang w:eastAsia="en-US"/>
        </w:rPr>
        <w:t>Электронная информационно-образовательная среда организации обеспечивает: доступ к учебным планам, рабочим программам дисциплин (модулей), практик, к изданиям электронных библиотечных систем и электронным образовательным ресурсам, указанным в рабочих программах; фиксацию хода образовательного процесса, результатов промежуточной аттестации и результатов освоения основной образовательной программы; проведение всех видов занятий, процедур оценки результатов обучения, реализация которых предусмотрена с применением электронного обучения, дистанционных образовательных</w:t>
      </w:r>
      <w:r w:rsidRPr="00FC0D5D">
        <w:rPr>
          <w:rFonts w:eastAsia="Calibri"/>
          <w:color w:val="000000"/>
          <w:lang w:eastAsia="en-US"/>
        </w:rPr>
        <w:t xml:space="preserve"> технологий; формирование электронного портфолио обучающегося, в том числе сохранение работ обучающегося, рецензий и оценок на эти работы со стороны любых участников образовательного процесса; взаимодействие между участниками образовательного процесса, в том числе синхронное и (или) асинхронное взаимодействие посредством сети «Интернет». </w:t>
      </w:r>
    </w:p>
    <w:p w14:paraId="538FCC72" w14:textId="77777777"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 xml:space="preserve">Электронно-библиотечная система (электронная библиотека) и электронная информационно-образовательная среда обеспечивают одновременный доступ не менее 25 процентов обучающихся по программе магистратуры. </w:t>
      </w:r>
    </w:p>
    <w:p w14:paraId="4EA300EA" w14:textId="77777777"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 xml:space="preserve">Обучающимся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информационным справочным системам, состав которых определяется в рабочих программах дисциплин (модулей) и подлежит ежегодному обновлению. </w:t>
      </w:r>
    </w:p>
    <w:p w14:paraId="5E66E021" w14:textId="72CF3F8F" w:rsid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Обучающиеся из числа лиц с ограниченными возможностями здоровья обеспечены электронными образовательными ресурсами в формах, адаптирован</w:t>
      </w:r>
      <w:r w:rsidR="00B01878">
        <w:rPr>
          <w:rFonts w:eastAsia="Calibri"/>
          <w:color w:val="000000"/>
          <w:lang w:eastAsia="en-US"/>
        </w:rPr>
        <w:t>ных к ограничениям их здоровья.</w:t>
      </w:r>
    </w:p>
    <w:p w14:paraId="0D7F6798" w14:textId="7335AE5B"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</w:p>
    <w:sectPr w:rsidR="00FC0D5D" w:rsidRPr="00FC0D5D" w:rsidSect="003566B4">
      <w:footerReference w:type="default" r:id="rId11"/>
      <w:pgSz w:w="11906" w:h="16838"/>
      <w:pgMar w:top="851" w:right="991" w:bottom="1418" w:left="1418" w:header="170" w:footer="34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D05E80" w14:textId="77777777" w:rsidR="0066071F" w:rsidRDefault="0066071F" w:rsidP="008C6234">
      <w:r>
        <w:separator/>
      </w:r>
    </w:p>
  </w:endnote>
  <w:endnote w:type="continuationSeparator" w:id="0">
    <w:p w14:paraId="4B5FC31E" w14:textId="77777777" w:rsidR="0066071F" w:rsidRDefault="0066071F" w:rsidP="008C6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sburg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DL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75317"/>
    </w:sdtPr>
    <w:sdtEndPr>
      <w:rPr>
        <w:sz w:val="24"/>
        <w:szCs w:val="24"/>
      </w:rPr>
    </w:sdtEndPr>
    <w:sdtContent>
      <w:p w14:paraId="09040AD0" w14:textId="63EF2EDC" w:rsidR="003566B4" w:rsidRDefault="003566B4">
        <w:pPr>
          <w:pStyle w:val="ae"/>
          <w:jc w:val="center"/>
        </w:pPr>
        <w:r w:rsidRPr="008C6234">
          <w:rPr>
            <w:sz w:val="24"/>
            <w:szCs w:val="24"/>
          </w:rPr>
          <w:fldChar w:fldCharType="begin"/>
        </w:r>
        <w:r w:rsidRPr="008C6234">
          <w:rPr>
            <w:sz w:val="24"/>
            <w:szCs w:val="24"/>
          </w:rPr>
          <w:instrText xml:space="preserve"> PAGE   \* MERGEFORMAT </w:instrText>
        </w:r>
        <w:r w:rsidRPr="008C6234">
          <w:rPr>
            <w:sz w:val="24"/>
            <w:szCs w:val="24"/>
          </w:rPr>
          <w:fldChar w:fldCharType="separate"/>
        </w:r>
        <w:r w:rsidR="0076397F">
          <w:rPr>
            <w:noProof/>
            <w:sz w:val="24"/>
            <w:szCs w:val="24"/>
          </w:rPr>
          <w:t>17</w:t>
        </w:r>
        <w:r w:rsidRPr="008C6234">
          <w:rPr>
            <w:sz w:val="24"/>
            <w:szCs w:val="24"/>
          </w:rPr>
          <w:fldChar w:fldCharType="end"/>
        </w:r>
      </w:p>
    </w:sdtContent>
  </w:sdt>
  <w:p w14:paraId="7B1F81A2" w14:textId="77777777" w:rsidR="003566B4" w:rsidRDefault="003566B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6AC4CD" w14:textId="77777777" w:rsidR="0066071F" w:rsidRDefault="0066071F" w:rsidP="008C6234">
      <w:r>
        <w:separator/>
      </w:r>
    </w:p>
  </w:footnote>
  <w:footnote w:type="continuationSeparator" w:id="0">
    <w:p w14:paraId="13BE2796" w14:textId="77777777" w:rsidR="0066071F" w:rsidRDefault="0066071F" w:rsidP="008C62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56CC56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3C19B9"/>
    <w:multiLevelType w:val="multilevel"/>
    <w:tmpl w:val="FDB80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EA49E9"/>
    <w:multiLevelType w:val="hybridMultilevel"/>
    <w:tmpl w:val="4B4ABE18"/>
    <w:lvl w:ilvl="0" w:tplc="04190011">
      <w:start w:val="1"/>
      <w:numFmt w:val="decimal"/>
      <w:lvlText w:val="%1)"/>
      <w:lvlJc w:val="left"/>
      <w:pPr>
        <w:ind w:left="1779" w:hanging="360"/>
      </w:pPr>
      <w:rPr>
        <w:b w:val="0"/>
        <w:color w:val="auto"/>
      </w:rPr>
    </w:lvl>
    <w:lvl w:ilvl="1" w:tplc="34C02680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84E58D1"/>
    <w:multiLevelType w:val="hybridMultilevel"/>
    <w:tmpl w:val="448AF796"/>
    <w:lvl w:ilvl="0" w:tplc="394EDF4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B1AF8"/>
    <w:multiLevelType w:val="hybridMultilevel"/>
    <w:tmpl w:val="BB6A4A2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D57FA"/>
    <w:multiLevelType w:val="hybridMultilevel"/>
    <w:tmpl w:val="9F8090B2"/>
    <w:lvl w:ilvl="0" w:tplc="9A4E34C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FC111EF"/>
    <w:multiLevelType w:val="hybridMultilevel"/>
    <w:tmpl w:val="426A56D0"/>
    <w:lvl w:ilvl="0" w:tplc="A2EA8B64">
      <w:start w:val="1"/>
      <w:numFmt w:val="decimal"/>
      <w:lvlText w:val="%1."/>
      <w:lvlJc w:val="left"/>
      <w:pPr>
        <w:ind w:left="720" w:hanging="360"/>
      </w:pPr>
      <w:rPr>
        <w:rFonts w:eastAsiaTheme="minorHAnsi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4D83"/>
    <w:multiLevelType w:val="hybridMultilevel"/>
    <w:tmpl w:val="C196436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137C33"/>
    <w:multiLevelType w:val="hybridMultilevel"/>
    <w:tmpl w:val="887EF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FB00A3"/>
    <w:multiLevelType w:val="hybridMultilevel"/>
    <w:tmpl w:val="51FC9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E977AA"/>
    <w:multiLevelType w:val="hybridMultilevel"/>
    <w:tmpl w:val="F4389458"/>
    <w:lvl w:ilvl="0" w:tplc="9A4E34CE">
      <w:start w:val="1"/>
      <w:numFmt w:val="decimal"/>
      <w:lvlText w:val="%1."/>
      <w:lvlJc w:val="left"/>
      <w:pPr>
        <w:ind w:left="2128" w:hanging="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9810269"/>
    <w:multiLevelType w:val="hybridMultilevel"/>
    <w:tmpl w:val="33E43E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FC07176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AF53CDA"/>
    <w:multiLevelType w:val="hybridMultilevel"/>
    <w:tmpl w:val="E86640DA"/>
    <w:lvl w:ilvl="0" w:tplc="0419000F">
      <w:start w:val="1"/>
      <w:numFmt w:val="decimal"/>
      <w:lvlText w:val="%1."/>
      <w:lvlJc w:val="left"/>
      <w:pPr>
        <w:ind w:left="857" w:hanging="360"/>
      </w:pPr>
    </w:lvl>
    <w:lvl w:ilvl="1" w:tplc="04190019" w:tentative="1">
      <w:start w:val="1"/>
      <w:numFmt w:val="lowerLetter"/>
      <w:lvlText w:val="%2."/>
      <w:lvlJc w:val="left"/>
      <w:pPr>
        <w:ind w:left="1577" w:hanging="360"/>
      </w:pPr>
    </w:lvl>
    <w:lvl w:ilvl="2" w:tplc="0419001B" w:tentative="1">
      <w:start w:val="1"/>
      <w:numFmt w:val="lowerRoman"/>
      <w:lvlText w:val="%3."/>
      <w:lvlJc w:val="right"/>
      <w:pPr>
        <w:ind w:left="2297" w:hanging="180"/>
      </w:pPr>
    </w:lvl>
    <w:lvl w:ilvl="3" w:tplc="0419000F" w:tentative="1">
      <w:start w:val="1"/>
      <w:numFmt w:val="decimal"/>
      <w:lvlText w:val="%4."/>
      <w:lvlJc w:val="left"/>
      <w:pPr>
        <w:ind w:left="3017" w:hanging="360"/>
      </w:pPr>
    </w:lvl>
    <w:lvl w:ilvl="4" w:tplc="04190019" w:tentative="1">
      <w:start w:val="1"/>
      <w:numFmt w:val="lowerLetter"/>
      <w:lvlText w:val="%5."/>
      <w:lvlJc w:val="left"/>
      <w:pPr>
        <w:ind w:left="3737" w:hanging="360"/>
      </w:pPr>
    </w:lvl>
    <w:lvl w:ilvl="5" w:tplc="0419001B" w:tentative="1">
      <w:start w:val="1"/>
      <w:numFmt w:val="lowerRoman"/>
      <w:lvlText w:val="%6."/>
      <w:lvlJc w:val="right"/>
      <w:pPr>
        <w:ind w:left="4457" w:hanging="180"/>
      </w:pPr>
    </w:lvl>
    <w:lvl w:ilvl="6" w:tplc="0419000F" w:tentative="1">
      <w:start w:val="1"/>
      <w:numFmt w:val="decimal"/>
      <w:lvlText w:val="%7."/>
      <w:lvlJc w:val="left"/>
      <w:pPr>
        <w:ind w:left="5177" w:hanging="360"/>
      </w:pPr>
    </w:lvl>
    <w:lvl w:ilvl="7" w:tplc="04190019" w:tentative="1">
      <w:start w:val="1"/>
      <w:numFmt w:val="lowerLetter"/>
      <w:lvlText w:val="%8."/>
      <w:lvlJc w:val="left"/>
      <w:pPr>
        <w:ind w:left="5897" w:hanging="360"/>
      </w:pPr>
    </w:lvl>
    <w:lvl w:ilvl="8" w:tplc="041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13" w15:restartNumberingAfterBreak="0">
    <w:nsid w:val="2DF96101"/>
    <w:multiLevelType w:val="hybridMultilevel"/>
    <w:tmpl w:val="D41E44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597F91"/>
    <w:multiLevelType w:val="hybridMultilevel"/>
    <w:tmpl w:val="51C8E3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CB0646"/>
    <w:multiLevelType w:val="hybridMultilevel"/>
    <w:tmpl w:val="7DD85DEE"/>
    <w:lvl w:ilvl="0" w:tplc="BC905618">
      <w:start w:val="6"/>
      <w:numFmt w:val="decimal"/>
      <w:lvlText w:val="%1."/>
      <w:lvlJc w:val="left"/>
      <w:pPr>
        <w:ind w:left="48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6" w15:restartNumberingAfterBreak="0">
    <w:nsid w:val="396E6F15"/>
    <w:multiLevelType w:val="hybridMultilevel"/>
    <w:tmpl w:val="AEE03D0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9DC7C77"/>
    <w:multiLevelType w:val="multilevel"/>
    <w:tmpl w:val="8034A83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A9238EB"/>
    <w:multiLevelType w:val="hybridMultilevel"/>
    <w:tmpl w:val="BE926C36"/>
    <w:lvl w:ilvl="0" w:tplc="B81811EA">
      <w:start w:val="5"/>
      <w:numFmt w:val="decimal"/>
      <w:lvlText w:val="%1."/>
      <w:lvlJc w:val="left"/>
      <w:pPr>
        <w:ind w:left="1100" w:hanging="360"/>
      </w:pPr>
      <w:rPr>
        <w:rFonts w:eastAsia="Cambr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9" w15:restartNumberingAfterBreak="0">
    <w:nsid w:val="3CFB3A4E"/>
    <w:multiLevelType w:val="hybridMultilevel"/>
    <w:tmpl w:val="BA72551E"/>
    <w:lvl w:ilvl="0" w:tplc="C03C2F62">
      <w:start w:val="1"/>
      <w:numFmt w:val="decimal"/>
      <w:lvlText w:val="%1."/>
      <w:lvlJc w:val="left"/>
      <w:pPr>
        <w:ind w:left="1779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DB46435"/>
    <w:multiLevelType w:val="hybridMultilevel"/>
    <w:tmpl w:val="0D2A4ADE"/>
    <w:lvl w:ilvl="0" w:tplc="9A4E34CE">
      <w:start w:val="1"/>
      <w:numFmt w:val="decimal"/>
      <w:lvlText w:val="%1."/>
      <w:lvlJc w:val="left"/>
      <w:pPr>
        <w:ind w:left="1419" w:hanging="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0566A7E"/>
    <w:multiLevelType w:val="hybridMultilevel"/>
    <w:tmpl w:val="85EE5A9C"/>
    <w:lvl w:ilvl="0" w:tplc="BC905618">
      <w:start w:val="6"/>
      <w:numFmt w:val="decimal"/>
      <w:lvlText w:val="%1."/>
      <w:lvlJc w:val="left"/>
      <w:pPr>
        <w:ind w:left="118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1F63756"/>
    <w:multiLevelType w:val="multilevel"/>
    <w:tmpl w:val="18DE5D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37527E8"/>
    <w:multiLevelType w:val="hybridMultilevel"/>
    <w:tmpl w:val="659C6D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BC292C"/>
    <w:multiLevelType w:val="hybridMultilevel"/>
    <w:tmpl w:val="BA72551E"/>
    <w:lvl w:ilvl="0" w:tplc="C03C2F62">
      <w:start w:val="1"/>
      <w:numFmt w:val="decimal"/>
      <w:lvlText w:val="%1."/>
      <w:lvlJc w:val="left"/>
      <w:pPr>
        <w:ind w:left="1779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4C506768"/>
    <w:multiLevelType w:val="hybridMultilevel"/>
    <w:tmpl w:val="5E3A6410"/>
    <w:lvl w:ilvl="0" w:tplc="7F1A906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2EA33E2"/>
    <w:multiLevelType w:val="hybridMultilevel"/>
    <w:tmpl w:val="FD70598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D85B16"/>
    <w:multiLevelType w:val="hybridMultilevel"/>
    <w:tmpl w:val="DFEABDC0"/>
    <w:lvl w:ilvl="0" w:tplc="3B126F86">
      <w:numFmt w:val="bullet"/>
      <w:suff w:val="space"/>
      <w:lvlText w:val="-"/>
      <w:lvlJc w:val="left"/>
      <w:pPr>
        <w:ind w:left="0" w:firstLine="709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F00080"/>
    <w:multiLevelType w:val="hybridMultilevel"/>
    <w:tmpl w:val="76180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F11954"/>
    <w:multiLevelType w:val="hybridMultilevel"/>
    <w:tmpl w:val="E86640DA"/>
    <w:lvl w:ilvl="0" w:tplc="0419000F">
      <w:start w:val="1"/>
      <w:numFmt w:val="decimal"/>
      <w:lvlText w:val="%1."/>
      <w:lvlJc w:val="left"/>
      <w:pPr>
        <w:ind w:left="857" w:hanging="360"/>
      </w:pPr>
    </w:lvl>
    <w:lvl w:ilvl="1" w:tplc="04190019" w:tentative="1">
      <w:start w:val="1"/>
      <w:numFmt w:val="lowerLetter"/>
      <w:lvlText w:val="%2."/>
      <w:lvlJc w:val="left"/>
      <w:pPr>
        <w:ind w:left="1577" w:hanging="360"/>
      </w:pPr>
    </w:lvl>
    <w:lvl w:ilvl="2" w:tplc="0419001B" w:tentative="1">
      <w:start w:val="1"/>
      <w:numFmt w:val="lowerRoman"/>
      <w:lvlText w:val="%3."/>
      <w:lvlJc w:val="right"/>
      <w:pPr>
        <w:ind w:left="2297" w:hanging="180"/>
      </w:pPr>
    </w:lvl>
    <w:lvl w:ilvl="3" w:tplc="0419000F" w:tentative="1">
      <w:start w:val="1"/>
      <w:numFmt w:val="decimal"/>
      <w:lvlText w:val="%4."/>
      <w:lvlJc w:val="left"/>
      <w:pPr>
        <w:ind w:left="3017" w:hanging="360"/>
      </w:pPr>
    </w:lvl>
    <w:lvl w:ilvl="4" w:tplc="04190019" w:tentative="1">
      <w:start w:val="1"/>
      <w:numFmt w:val="lowerLetter"/>
      <w:lvlText w:val="%5."/>
      <w:lvlJc w:val="left"/>
      <w:pPr>
        <w:ind w:left="3737" w:hanging="360"/>
      </w:pPr>
    </w:lvl>
    <w:lvl w:ilvl="5" w:tplc="0419001B" w:tentative="1">
      <w:start w:val="1"/>
      <w:numFmt w:val="lowerRoman"/>
      <w:lvlText w:val="%6."/>
      <w:lvlJc w:val="right"/>
      <w:pPr>
        <w:ind w:left="4457" w:hanging="180"/>
      </w:pPr>
    </w:lvl>
    <w:lvl w:ilvl="6" w:tplc="0419000F" w:tentative="1">
      <w:start w:val="1"/>
      <w:numFmt w:val="decimal"/>
      <w:lvlText w:val="%7."/>
      <w:lvlJc w:val="left"/>
      <w:pPr>
        <w:ind w:left="5177" w:hanging="360"/>
      </w:pPr>
    </w:lvl>
    <w:lvl w:ilvl="7" w:tplc="04190019" w:tentative="1">
      <w:start w:val="1"/>
      <w:numFmt w:val="lowerLetter"/>
      <w:lvlText w:val="%8."/>
      <w:lvlJc w:val="left"/>
      <w:pPr>
        <w:ind w:left="5897" w:hanging="360"/>
      </w:pPr>
    </w:lvl>
    <w:lvl w:ilvl="8" w:tplc="041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30" w15:restartNumberingAfterBreak="0">
    <w:nsid w:val="57FF209B"/>
    <w:multiLevelType w:val="hybridMultilevel"/>
    <w:tmpl w:val="1398F05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85C1909"/>
    <w:multiLevelType w:val="hybridMultilevel"/>
    <w:tmpl w:val="F4389458"/>
    <w:lvl w:ilvl="0" w:tplc="9A4E34CE">
      <w:start w:val="1"/>
      <w:numFmt w:val="decimal"/>
      <w:lvlText w:val="%1."/>
      <w:lvlJc w:val="left"/>
      <w:pPr>
        <w:ind w:left="2128" w:hanging="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8A576FE"/>
    <w:multiLevelType w:val="hybridMultilevel"/>
    <w:tmpl w:val="A628BD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D03841"/>
    <w:multiLevelType w:val="hybridMultilevel"/>
    <w:tmpl w:val="C5F272B6"/>
    <w:lvl w:ilvl="0" w:tplc="73D4FFE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A3031B6"/>
    <w:multiLevelType w:val="hybridMultilevel"/>
    <w:tmpl w:val="43C8E3BE"/>
    <w:lvl w:ilvl="0" w:tplc="BEB0DC04">
      <w:start w:val="1"/>
      <w:numFmt w:val="decimal"/>
      <w:lvlText w:val="%1."/>
      <w:lvlJc w:val="left"/>
      <w:pPr>
        <w:ind w:left="1699" w:hanging="99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316AD8"/>
    <w:multiLevelType w:val="hybridMultilevel"/>
    <w:tmpl w:val="C5E2215C"/>
    <w:lvl w:ilvl="0" w:tplc="394EDF4C">
      <w:start w:val="1"/>
      <w:numFmt w:val="decimal"/>
      <w:lvlText w:val="%1."/>
      <w:lvlJc w:val="left"/>
      <w:pPr>
        <w:ind w:left="1418" w:hanging="71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5D9328FF"/>
    <w:multiLevelType w:val="hybridMultilevel"/>
    <w:tmpl w:val="19D4427A"/>
    <w:lvl w:ilvl="0" w:tplc="BB206B32">
      <w:start w:val="1"/>
      <w:numFmt w:val="decimal"/>
      <w:lvlText w:val="%1."/>
      <w:lvlJc w:val="left"/>
      <w:pPr>
        <w:ind w:left="549" w:hanging="428"/>
      </w:pPr>
      <w:rPr>
        <w:rFonts w:ascii="Times New Roman" w:eastAsia="Times New Roman" w:hAnsi="Times New Roman" w:cs="Times New Roman" w:hint="default"/>
        <w:color w:val="000000" w:themeColor="text1"/>
        <w:w w:val="100"/>
        <w:sz w:val="28"/>
        <w:szCs w:val="28"/>
        <w:lang w:val="ru-RU" w:eastAsia="en-US" w:bidi="ar-SA"/>
      </w:rPr>
    </w:lvl>
    <w:lvl w:ilvl="1" w:tplc="D464A076">
      <w:numFmt w:val="bullet"/>
      <w:lvlText w:val="•"/>
      <w:lvlJc w:val="left"/>
      <w:pPr>
        <w:ind w:left="1446" w:hanging="428"/>
      </w:pPr>
      <w:rPr>
        <w:rFonts w:hint="default"/>
        <w:lang w:val="ru-RU" w:eastAsia="en-US" w:bidi="ar-SA"/>
      </w:rPr>
    </w:lvl>
    <w:lvl w:ilvl="2" w:tplc="6164A526">
      <w:numFmt w:val="bullet"/>
      <w:lvlText w:val="•"/>
      <w:lvlJc w:val="left"/>
      <w:pPr>
        <w:ind w:left="2352" w:hanging="428"/>
      </w:pPr>
      <w:rPr>
        <w:rFonts w:hint="default"/>
        <w:lang w:val="ru-RU" w:eastAsia="en-US" w:bidi="ar-SA"/>
      </w:rPr>
    </w:lvl>
    <w:lvl w:ilvl="3" w:tplc="42C26240">
      <w:numFmt w:val="bullet"/>
      <w:lvlText w:val="•"/>
      <w:lvlJc w:val="left"/>
      <w:pPr>
        <w:ind w:left="3259" w:hanging="428"/>
      </w:pPr>
      <w:rPr>
        <w:rFonts w:hint="default"/>
        <w:lang w:val="ru-RU" w:eastAsia="en-US" w:bidi="ar-SA"/>
      </w:rPr>
    </w:lvl>
    <w:lvl w:ilvl="4" w:tplc="986E4606">
      <w:numFmt w:val="bullet"/>
      <w:lvlText w:val="•"/>
      <w:lvlJc w:val="left"/>
      <w:pPr>
        <w:ind w:left="4165" w:hanging="428"/>
      </w:pPr>
      <w:rPr>
        <w:rFonts w:hint="default"/>
        <w:lang w:val="ru-RU" w:eastAsia="en-US" w:bidi="ar-SA"/>
      </w:rPr>
    </w:lvl>
    <w:lvl w:ilvl="5" w:tplc="CAD6FDD2">
      <w:numFmt w:val="bullet"/>
      <w:lvlText w:val="•"/>
      <w:lvlJc w:val="left"/>
      <w:pPr>
        <w:ind w:left="5072" w:hanging="428"/>
      </w:pPr>
      <w:rPr>
        <w:rFonts w:hint="default"/>
        <w:lang w:val="ru-RU" w:eastAsia="en-US" w:bidi="ar-SA"/>
      </w:rPr>
    </w:lvl>
    <w:lvl w:ilvl="6" w:tplc="102CC80E">
      <w:numFmt w:val="bullet"/>
      <w:lvlText w:val="•"/>
      <w:lvlJc w:val="left"/>
      <w:pPr>
        <w:ind w:left="5978" w:hanging="428"/>
      </w:pPr>
      <w:rPr>
        <w:rFonts w:hint="default"/>
        <w:lang w:val="ru-RU" w:eastAsia="en-US" w:bidi="ar-SA"/>
      </w:rPr>
    </w:lvl>
    <w:lvl w:ilvl="7" w:tplc="597E8812">
      <w:numFmt w:val="bullet"/>
      <w:lvlText w:val="•"/>
      <w:lvlJc w:val="left"/>
      <w:pPr>
        <w:ind w:left="6884" w:hanging="428"/>
      </w:pPr>
      <w:rPr>
        <w:rFonts w:hint="default"/>
        <w:lang w:val="ru-RU" w:eastAsia="en-US" w:bidi="ar-SA"/>
      </w:rPr>
    </w:lvl>
    <w:lvl w:ilvl="8" w:tplc="BE1AA4C8">
      <w:numFmt w:val="bullet"/>
      <w:lvlText w:val="•"/>
      <w:lvlJc w:val="left"/>
      <w:pPr>
        <w:ind w:left="7791" w:hanging="428"/>
      </w:pPr>
      <w:rPr>
        <w:rFonts w:hint="default"/>
        <w:lang w:val="ru-RU" w:eastAsia="en-US" w:bidi="ar-SA"/>
      </w:rPr>
    </w:lvl>
  </w:abstractNum>
  <w:abstractNum w:abstractNumId="37" w15:restartNumberingAfterBreak="0">
    <w:nsid w:val="5DE30800"/>
    <w:multiLevelType w:val="multilevel"/>
    <w:tmpl w:val="3842C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FB74564"/>
    <w:multiLevelType w:val="hybridMultilevel"/>
    <w:tmpl w:val="1234BF54"/>
    <w:lvl w:ilvl="0" w:tplc="F7DAFF7E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529186E"/>
    <w:multiLevelType w:val="multilevel"/>
    <w:tmpl w:val="D5E447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70B4D6F"/>
    <w:multiLevelType w:val="hybridMultilevel"/>
    <w:tmpl w:val="E6DAB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0B525A"/>
    <w:multiLevelType w:val="hybridMultilevel"/>
    <w:tmpl w:val="26B67B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2F23EA"/>
    <w:multiLevelType w:val="hybridMultilevel"/>
    <w:tmpl w:val="9D52E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E344BB"/>
    <w:multiLevelType w:val="hybridMultilevel"/>
    <w:tmpl w:val="071294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066E31"/>
    <w:multiLevelType w:val="hybridMultilevel"/>
    <w:tmpl w:val="27F2EB3C"/>
    <w:lvl w:ilvl="0" w:tplc="73D4FFE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14E1B19"/>
    <w:multiLevelType w:val="hybridMultilevel"/>
    <w:tmpl w:val="ACA0E83E"/>
    <w:lvl w:ilvl="0" w:tplc="0409000F">
      <w:start w:val="1"/>
      <w:numFmt w:val="decimal"/>
      <w:lvlText w:val="%1."/>
      <w:lvlJc w:val="left"/>
      <w:pPr>
        <w:ind w:left="1777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6C11FF4"/>
    <w:multiLevelType w:val="hybridMultilevel"/>
    <w:tmpl w:val="04B039F6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7" w15:restartNumberingAfterBreak="0">
    <w:nsid w:val="7EA66E38"/>
    <w:multiLevelType w:val="hybridMultilevel"/>
    <w:tmpl w:val="F4389458"/>
    <w:lvl w:ilvl="0" w:tplc="9A4E34CE">
      <w:start w:val="1"/>
      <w:numFmt w:val="decimal"/>
      <w:lvlText w:val="%1."/>
      <w:lvlJc w:val="left"/>
      <w:pPr>
        <w:ind w:left="2128" w:hanging="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 w15:restartNumberingAfterBreak="0">
    <w:nsid w:val="7FD13663"/>
    <w:multiLevelType w:val="hybridMultilevel"/>
    <w:tmpl w:val="71F434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28"/>
  </w:num>
  <w:num w:numId="3">
    <w:abstractNumId w:val="29"/>
  </w:num>
  <w:num w:numId="4">
    <w:abstractNumId w:val="12"/>
  </w:num>
  <w:num w:numId="5">
    <w:abstractNumId w:val="2"/>
  </w:num>
  <w:num w:numId="6">
    <w:abstractNumId w:val="48"/>
  </w:num>
  <w:num w:numId="7">
    <w:abstractNumId w:val="24"/>
  </w:num>
  <w:num w:numId="8">
    <w:abstractNumId w:val="26"/>
  </w:num>
  <w:num w:numId="9">
    <w:abstractNumId w:val="9"/>
  </w:num>
  <w:num w:numId="10">
    <w:abstractNumId w:val="1"/>
  </w:num>
  <w:num w:numId="11">
    <w:abstractNumId w:val="46"/>
  </w:num>
  <w:num w:numId="12">
    <w:abstractNumId w:val="32"/>
  </w:num>
  <w:num w:numId="13">
    <w:abstractNumId w:val="37"/>
  </w:num>
  <w:num w:numId="14">
    <w:abstractNumId w:val="39"/>
  </w:num>
  <w:num w:numId="15">
    <w:abstractNumId w:val="17"/>
  </w:num>
  <w:num w:numId="16">
    <w:abstractNumId w:val="15"/>
  </w:num>
  <w:num w:numId="17">
    <w:abstractNumId w:val="19"/>
  </w:num>
  <w:num w:numId="18">
    <w:abstractNumId w:val="0"/>
  </w:num>
  <w:num w:numId="19">
    <w:abstractNumId w:val="43"/>
  </w:num>
  <w:num w:numId="20">
    <w:abstractNumId w:val="13"/>
  </w:num>
  <w:num w:numId="21">
    <w:abstractNumId w:val="44"/>
  </w:num>
  <w:num w:numId="22">
    <w:abstractNumId w:val="7"/>
  </w:num>
  <w:num w:numId="23">
    <w:abstractNumId w:val="8"/>
  </w:num>
  <w:num w:numId="24">
    <w:abstractNumId w:val="21"/>
  </w:num>
  <w:num w:numId="25">
    <w:abstractNumId w:val="25"/>
  </w:num>
  <w:num w:numId="26">
    <w:abstractNumId w:val="33"/>
  </w:num>
  <w:num w:numId="27">
    <w:abstractNumId w:val="16"/>
  </w:num>
  <w:num w:numId="28">
    <w:abstractNumId w:val="34"/>
  </w:num>
  <w:num w:numId="29">
    <w:abstractNumId w:val="40"/>
  </w:num>
  <w:num w:numId="30">
    <w:abstractNumId w:val="22"/>
  </w:num>
  <w:num w:numId="31">
    <w:abstractNumId w:val="18"/>
  </w:num>
  <w:num w:numId="32">
    <w:abstractNumId w:val="45"/>
  </w:num>
  <w:num w:numId="33">
    <w:abstractNumId w:val="38"/>
  </w:num>
  <w:num w:numId="34">
    <w:abstractNumId w:val="14"/>
  </w:num>
  <w:num w:numId="35">
    <w:abstractNumId w:val="41"/>
  </w:num>
  <w:num w:numId="36">
    <w:abstractNumId w:val="23"/>
  </w:num>
  <w:num w:numId="37">
    <w:abstractNumId w:val="4"/>
  </w:num>
  <w:num w:numId="38">
    <w:abstractNumId w:val="11"/>
  </w:num>
  <w:num w:numId="39">
    <w:abstractNumId w:val="36"/>
  </w:num>
  <w:num w:numId="40">
    <w:abstractNumId w:val="35"/>
  </w:num>
  <w:num w:numId="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</w:num>
  <w:num w:numId="43">
    <w:abstractNumId w:val="30"/>
  </w:num>
  <w:num w:numId="44">
    <w:abstractNumId w:val="3"/>
  </w:num>
  <w:num w:numId="45">
    <w:abstractNumId w:val="10"/>
  </w:num>
  <w:num w:numId="46">
    <w:abstractNumId w:val="5"/>
  </w:num>
  <w:num w:numId="47">
    <w:abstractNumId w:val="27"/>
  </w:num>
  <w:num w:numId="48">
    <w:abstractNumId w:val="47"/>
  </w:num>
  <w:num w:numId="49">
    <w:abstractNumId w:val="3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5768"/>
    <w:rsid w:val="00003854"/>
    <w:rsid w:val="000046D2"/>
    <w:rsid w:val="00006F7B"/>
    <w:rsid w:val="000117EB"/>
    <w:rsid w:val="00011C23"/>
    <w:rsid w:val="000127F7"/>
    <w:rsid w:val="00012C48"/>
    <w:rsid w:val="00015193"/>
    <w:rsid w:val="000151F4"/>
    <w:rsid w:val="00016D82"/>
    <w:rsid w:val="000228EF"/>
    <w:rsid w:val="00026949"/>
    <w:rsid w:val="00033F4E"/>
    <w:rsid w:val="00034466"/>
    <w:rsid w:val="00034581"/>
    <w:rsid w:val="000359BD"/>
    <w:rsid w:val="00043AF1"/>
    <w:rsid w:val="00045555"/>
    <w:rsid w:val="00050BB3"/>
    <w:rsid w:val="00050DF4"/>
    <w:rsid w:val="00052C29"/>
    <w:rsid w:val="00055772"/>
    <w:rsid w:val="00056717"/>
    <w:rsid w:val="0005677C"/>
    <w:rsid w:val="00057AC9"/>
    <w:rsid w:val="0006089A"/>
    <w:rsid w:val="00060AC4"/>
    <w:rsid w:val="00064CDE"/>
    <w:rsid w:val="000661A0"/>
    <w:rsid w:val="00066D63"/>
    <w:rsid w:val="00067056"/>
    <w:rsid w:val="000674AB"/>
    <w:rsid w:val="0006790A"/>
    <w:rsid w:val="00070B30"/>
    <w:rsid w:val="000738DA"/>
    <w:rsid w:val="00075A0A"/>
    <w:rsid w:val="00075C6A"/>
    <w:rsid w:val="00080A44"/>
    <w:rsid w:val="00081211"/>
    <w:rsid w:val="00081876"/>
    <w:rsid w:val="00083092"/>
    <w:rsid w:val="000842F9"/>
    <w:rsid w:val="000848B4"/>
    <w:rsid w:val="000848BF"/>
    <w:rsid w:val="0009009C"/>
    <w:rsid w:val="00090237"/>
    <w:rsid w:val="000912E7"/>
    <w:rsid w:val="00097588"/>
    <w:rsid w:val="000A2C6E"/>
    <w:rsid w:val="000A5E36"/>
    <w:rsid w:val="000A61C8"/>
    <w:rsid w:val="000A6540"/>
    <w:rsid w:val="000C03AA"/>
    <w:rsid w:val="000C0DC3"/>
    <w:rsid w:val="000C282B"/>
    <w:rsid w:val="000C3BDF"/>
    <w:rsid w:val="000C4904"/>
    <w:rsid w:val="000D11AD"/>
    <w:rsid w:val="000D1622"/>
    <w:rsid w:val="000D29A0"/>
    <w:rsid w:val="000D5B4C"/>
    <w:rsid w:val="000D5F96"/>
    <w:rsid w:val="000D7CDD"/>
    <w:rsid w:val="000E1DAA"/>
    <w:rsid w:val="000E243B"/>
    <w:rsid w:val="000E2814"/>
    <w:rsid w:val="000E2FE8"/>
    <w:rsid w:val="000E5FA1"/>
    <w:rsid w:val="000E6074"/>
    <w:rsid w:val="000E709F"/>
    <w:rsid w:val="000F00CB"/>
    <w:rsid w:val="000F1674"/>
    <w:rsid w:val="000F4378"/>
    <w:rsid w:val="000F4CB2"/>
    <w:rsid w:val="000F4EA2"/>
    <w:rsid w:val="000F5840"/>
    <w:rsid w:val="000F6C4E"/>
    <w:rsid w:val="00102D28"/>
    <w:rsid w:val="00106546"/>
    <w:rsid w:val="00107829"/>
    <w:rsid w:val="00110617"/>
    <w:rsid w:val="00111C56"/>
    <w:rsid w:val="00113E40"/>
    <w:rsid w:val="001172FA"/>
    <w:rsid w:val="00117B3D"/>
    <w:rsid w:val="00121DFE"/>
    <w:rsid w:val="0012598B"/>
    <w:rsid w:val="00125ACB"/>
    <w:rsid w:val="00130D07"/>
    <w:rsid w:val="00135766"/>
    <w:rsid w:val="00137BE5"/>
    <w:rsid w:val="00141E4D"/>
    <w:rsid w:val="0014249B"/>
    <w:rsid w:val="001513AE"/>
    <w:rsid w:val="00155C0E"/>
    <w:rsid w:val="00157956"/>
    <w:rsid w:val="00157B9E"/>
    <w:rsid w:val="0016064B"/>
    <w:rsid w:val="00164B6F"/>
    <w:rsid w:val="0016503F"/>
    <w:rsid w:val="00167D65"/>
    <w:rsid w:val="00170E87"/>
    <w:rsid w:val="001713C1"/>
    <w:rsid w:val="0017546A"/>
    <w:rsid w:val="00177CA7"/>
    <w:rsid w:val="00180B2D"/>
    <w:rsid w:val="00182B5D"/>
    <w:rsid w:val="00183567"/>
    <w:rsid w:val="00184544"/>
    <w:rsid w:val="00185DD6"/>
    <w:rsid w:val="001860B1"/>
    <w:rsid w:val="0019051D"/>
    <w:rsid w:val="001906EB"/>
    <w:rsid w:val="00191AE4"/>
    <w:rsid w:val="0019558C"/>
    <w:rsid w:val="0019735D"/>
    <w:rsid w:val="001A2A52"/>
    <w:rsid w:val="001A2EAE"/>
    <w:rsid w:val="001A32C6"/>
    <w:rsid w:val="001A3946"/>
    <w:rsid w:val="001A431A"/>
    <w:rsid w:val="001A7871"/>
    <w:rsid w:val="001B1FCF"/>
    <w:rsid w:val="001B3B70"/>
    <w:rsid w:val="001B460E"/>
    <w:rsid w:val="001C110A"/>
    <w:rsid w:val="001C1A0B"/>
    <w:rsid w:val="001C1E42"/>
    <w:rsid w:val="001C3BAE"/>
    <w:rsid w:val="001C699E"/>
    <w:rsid w:val="001C6D44"/>
    <w:rsid w:val="001D0093"/>
    <w:rsid w:val="001D08FA"/>
    <w:rsid w:val="001D13C3"/>
    <w:rsid w:val="001D4109"/>
    <w:rsid w:val="001D4288"/>
    <w:rsid w:val="001D4C82"/>
    <w:rsid w:val="001D5DE4"/>
    <w:rsid w:val="001E0072"/>
    <w:rsid w:val="001E0150"/>
    <w:rsid w:val="001E1855"/>
    <w:rsid w:val="001E4521"/>
    <w:rsid w:val="001F0EE3"/>
    <w:rsid w:val="001F6D31"/>
    <w:rsid w:val="001F730F"/>
    <w:rsid w:val="001F7599"/>
    <w:rsid w:val="001F7606"/>
    <w:rsid w:val="00201239"/>
    <w:rsid w:val="0020229E"/>
    <w:rsid w:val="00203218"/>
    <w:rsid w:val="0020568C"/>
    <w:rsid w:val="00212313"/>
    <w:rsid w:val="00215DA1"/>
    <w:rsid w:val="0022254B"/>
    <w:rsid w:val="00222B50"/>
    <w:rsid w:val="00223699"/>
    <w:rsid w:val="002237A9"/>
    <w:rsid w:val="00224DE9"/>
    <w:rsid w:val="002268B7"/>
    <w:rsid w:val="00226F5C"/>
    <w:rsid w:val="00227AC8"/>
    <w:rsid w:val="00230E69"/>
    <w:rsid w:val="00231FC9"/>
    <w:rsid w:val="0023523D"/>
    <w:rsid w:val="00236199"/>
    <w:rsid w:val="00236576"/>
    <w:rsid w:val="00240996"/>
    <w:rsid w:val="00241629"/>
    <w:rsid w:val="00245768"/>
    <w:rsid w:val="00246A37"/>
    <w:rsid w:val="0025343A"/>
    <w:rsid w:val="002547C9"/>
    <w:rsid w:val="00261D63"/>
    <w:rsid w:val="00270FE3"/>
    <w:rsid w:val="0027265E"/>
    <w:rsid w:val="00274810"/>
    <w:rsid w:val="00274F90"/>
    <w:rsid w:val="0028138D"/>
    <w:rsid w:val="00282506"/>
    <w:rsid w:val="002835EB"/>
    <w:rsid w:val="0028387D"/>
    <w:rsid w:val="00290DFF"/>
    <w:rsid w:val="00293FC1"/>
    <w:rsid w:val="002A01EB"/>
    <w:rsid w:val="002A52E2"/>
    <w:rsid w:val="002A59A4"/>
    <w:rsid w:val="002A7F98"/>
    <w:rsid w:val="002B0FB2"/>
    <w:rsid w:val="002B1553"/>
    <w:rsid w:val="002B1575"/>
    <w:rsid w:val="002B2DAC"/>
    <w:rsid w:val="002B6143"/>
    <w:rsid w:val="002B622D"/>
    <w:rsid w:val="002C0113"/>
    <w:rsid w:val="002C33B1"/>
    <w:rsid w:val="002C5727"/>
    <w:rsid w:val="002C6A00"/>
    <w:rsid w:val="002C711F"/>
    <w:rsid w:val="002D028F"/>
    <w:rsid w:val="002D2A94"/>
    <w:rsid w:val="002D3491"/>
    <w:rsid w:val="002D3DF1"/>
    <w:rsid w:val="002D63A2"/>
    <w:rsid w:val="002D751C"/>
    <w:rsid w:val="002E0232"/>
    <w:rsid w:val="002E5A60"/>
    <w:rsid w:val="002F00F0"/>
    <w:rsid w:val="002F3BE6"/>
    <w:rsid w:val="002F7284"/>
    <w:rsid w:val="00303015"/>
    <w:rsid w:val="00304C45"/>
    <w:rsid w:val="00305374"/>
    <w:rsid w:val="003067CE"/>
    <w:rsid w:val="00307795"/>
    <w:rsid w:val="00312870"/>
    <w:rsid w:val="003149C6"/>
    <w:rsid w:val="00315FF0"/>
    <w:rsid w:val="00316859"/>
    <w:rsid w:val="003221DD"/>
    <w:rsid w:val="00323AB3"/>
    <w:rsid w:val="00325856"/>
    <w:rsid w:val="003311A7"/>
    <w:rsid w:val="00331A72"/>
    <w:rsid w:val="00332008"/>
    <w:rsid w:val="00332AA7"/>
    <w:rsid w:val="00332F9F"/>
    <w:rsid w:val="003333A5"/>
    <w:rsid w:val="00335BF6"/>
    <w:rsid w:val="0033666B"/>
    <w:rsid w:val="00336679"/>
    <w:rsid w:val="00336F26"/>
    <w:rsid w:val="00341A9C"/>
    <w:rsid w:val="00342315"/>
    <w:rsid w:val="00342EE0"/>
    <w:rsid w:val="00347849"/>
    <w:rsid w:val="003537DE"/>
    <w:rsid w:val="003566B4"/>
    <w:rsid w:val="00356E7F"/>
    <w:rsid w:val="00357301"/>
    <w:rsid w:val="0035751A"/>
    <w:rsid w:val="003718E8"/>
    <w:rsid w:val="00374EA0"/>
    <w:rsid w:val="003750A3"/>
    <w:rsid w:val="00375631"/>
    <w:rsid w:val="00380835"/>
    <w:rsid w:val="003821F1"/>
    <w:rsid w:val="00383951"/>
    <w:rsid w:val="00385E98"/>
    <w:rsid w:val="00386103"/>
    <w:rsid w:val="00390DD4"/>
    <w:rsid w:val="003911C3"/>
    <w:rsid w:val="00391AF7"/>
    <w:rsid w:val="00393FD6"/>
    <w:rsid w:val="00394E9D"/>
    <w:rsid w:val="00396BB8"/>
    <w:rsid w:val="0039754E"/>
    <w:rsid w:val="003A263F"/>
    <w:rsid w:val="003A3AF6"/>
    <w:rsid w:val="003A47E9"/>
    <w:rsid w:val="003B14E6"/>
    <w:rsid w:val="003B32E8"/>
    <w:rsid w:val="003B46CB"/>
    <w:rsid w:val="003B47DF"/>
    <w:rsid w:val="003B4870"/>
    <w:rsid w:val="003B7AEC"/>
    <w:rsid w:val="003C10A2"/>
    <w:rsid w:val="003C3E4B"/>
    <w:rsid w:val="003C542A"/>
    <w:rsid w:val="003C5B3F"/>
    <w:rsid w:val="003D3626"/>
    <w:rsid w:val="003D580F"/>
    <w:rsid w:val="003E4464"/>
    <w:rsid w:val="003E74CE"/>
    <w:rsid w:val="003F1484"/>
    <w:rsid w:val="003F2A15"/>
    <w:rsid w:val="003F3123"/>
    <w:rsid w:val="003F3799"/>
    <w:rsid w:val="003F4D4A"/>
    <w:rsid w:val="00400933"/>
    <w:rsid w:val="00402BEA"/>
    <w:rsid w:val="0040584B"/>
    <w:rsid w:val="00411323"/>
    <w:rsid w:val="00413159"/>
    <w:rsid w:val="00413C39"/>
    <w:rsid w:val="00415D26"/>
    <w:rsid w:val="00417AC3"/>
    <w:rsid w:val="00417F1C"/>
    <w:rsid w:val="00423240"/>
    <w:rsid w:val="00424DEA"/>
    <w:rsid w:val="00427EDA"/>
    <w:rsid w:val="00437B14"/>
    <w:rsid w:val="00440B68"/>
    <w:rsid w:val="004462BD"/>
    <w:rsid w:val="00447951"/>
    <w:rsid w:val="00451A7B"/>
    <w:rsid w:val="00451C6C"/>
    <w:rsid w:val="00452FBC"/>
    <w:rsid w:val="004541D5"/>
    <w:rsid w:val="004549B4"/>
    <w:rsid w:val="00455267"/>
    <w:rsid w:val="004561A1"/>
    <w:rsid w:val="004605A1"/>
    <w:rsid w:val="0046466A"/>
    <w:rsid w:val="004677D8"/>
    <w:rsid w:val="00473C7D"/>
    <w:rsid w:val="00474A51"/>
    <w:rsid w:val="00475A27"/>
    <w:rsid w:val="00480C9E"/>
    <w:rsid w:val="004829F8"/>
    <w:rsid w:val="00484606"/>
    <w:rsid w:val="00485B56"/>
    <w:rsid w:val="004919A6"/>
    <w:rsid w:val="004945C5"/>
    <w:rsid w:val="00495455"/>
    <w:rsid w:val="004A0DD0"/>
    <w:rsid w:val="004A2A96"/>
    <w:rsid w:val="004A6273"/>
    <w:rsid w:val="004B18D5"/>
    <w:rsid w:val="004B2276"/>
    <w:rsid w:val="004B3151"/>
    <w:rsid w:val="004B6891"/>
    <w:rsid w:val="004C1CB0"/>
    <w:rsid w:val="004C3452"/>
    <w:rsid w:val="004C3AF9"/>
    <w:rsid w:val="004C55F0"/>
    <w:rsid w:val="004C6580"/>
    <w:rsid w:val="004C736A"/>
    <w:rsid w:val="004C7553"/>
    <w:rsid w:val="004D0D9B"/>
    <w:rsid w:val="004D1403"/>
    <w:rsid w:val="004D271C"/>
    <w:rsid w:val="004D37AE"/>
    <w:rsid w:val="004D4E49"/>
    <w:rsid w:val="004D6144"/>
    <w:rsid w:val="004E2D07"/>
    <w:rsid w:val="004E4723"/>
    <w:rsid w:val="004E657C"/>
    <w:rsid w:val="004F0B57"/>
    <w:rsid w:val="004F326E"/>
    <w:rsid w:val="004F34D8"/>
    <w:rsid w:val="004F35B1"/>
    <w:rsid w:val="004F548C"/>
    <w:rsid w:val="004F7863"/>
    <w:rsid w:val="00501627"/>
    <w:rsid w:val="00504329"/>
    <w:rsid w:val="0050482B"/>
    <w:rsid w:val="00504EBE"/>
    <w:rsid w:val="00505515"/>
    <w:rsid w:val="00507740"/>
    <w:rsid w:val="0051215E"/>
    <w:rsid w:val="00513432"/>
    <w:rsid w:val="00515779"/>
    <w:rsid w:val="0052142E"/>
    <w:rsid w:val="00522AB6"/>
    <w:rsid w:val="00522E66"/>
    <w:rsid w:val="0052634A"/>
    <w:rsid w:val="00526E10"/>
    <w:rsid w:val="00527FE6"/>
    <w:rsid w:val="00530995"/>
    <w:rsid w:val="005316E3"/>
    <w:rsid w:val="005331F7"/>
    <w:rsid w:val="00537B8F"/>
    <w:rsid w:val="005408A5"/>
    <w:rsid w:val="005410BA"/>
    <w:rsid w:val="00541AE2"/>
    <w:rsid w:val="00543FAD"/>
    <w:rsid w:val="0054682E"/>
    <w:rsid w:val="00553906"/>
    <w:rsid w:val="00554A44"/>
    <w:rsid w:val="00554A87"/>
    <w:rsid w:val="00557468"/>
    <w:rsid w:val="00561A8A"/>
    <w:rsid w:val="0056319A"/>
    <w:rsid w:val="00564E27"/>
    <w:rsid w:val="00566B8A"/>
    <w:rsid w:val="005678FE"/>
    <w:rsid w:val="00571D2E"/>
    <w:rsid w:val="0057293D"/>
    <w:rsid w:val="0057473C"/>
    <w:rsid w:val="0058041C"/>
    <w:rsid w:val="00586B60"/>
    <w:rsid w:val="00592B1A"/>
    <w:rsid w:val="005930B4"/>
    <w:rsid w:val="0059796F"/>
    <w:rsid w:val="00597D9E"/>
    <w:rsid w:val="005A3A15"/>
    <w:rsid w:val="005A4C9C"/>
    <w:rsid w:val="005B1B03"/>
    <w:rsid w:val="005B1FFD"/>
    <w:rsid w:val="005B3D7B"/>
    <w:rsid w:val="005B414D"/>
    <w:rsid w:val="005B5523"/>
    <w:rsid w:val="005B60CB"/>
    <w:rsid w:val="005B7647"/>
    <w:rsid w:val="005B7CD5"/>
    <w:rsid w:val="005C06C6"/>
    <w:rsid w:val="005C18F6"/>
    <w:rsid w:val="005C205C"/>
    <w:rsid w:val="005C2A3E"/>
    <w:rsid w:val="005C2C78"/>
    <w:rsid w:val="005C514D"/>
    <w:rsid w:val="005D24E0"/>
    <w:rsid w:val="005D25FB"/>
    <w:rsid w:val="005D2CE5"/>
    <w:rsid w:val="005D70E3"/>
    <w:rsid w:val="005E066F"/>
    <w:rsid w:val="005E178B"/>
    <w:rsid w:val="005E203A"/>
    <w:rsid w:val="005E31E8"/>
    <w:rsid w:val="005F08EE"/>
    <w:rsid w:val="005F0C87"/>
    <w:rsid w:val="005F0C88"/>
    <w:rsid w:val="005F2EA1"/>
    <w:rsid w:val="005F3374"/>
    <w:rsid w:val="005F5578"/>
    <w:rsid w:val="0060207D"/>
    <w:rsid w:val="006108C0"/>
    <w:rsid w:val="0061138A"/>
    <w:rsid w:val="0061409D"/>
    <w:rsid w:val="006143F3"/>
    <w:rsid w:val="00614B46"/>
    <w:rsid w:val="006154D6"/>
    <w:rsid w:val="006178CF"/>
    <w:rsid w:val="00621A5F"/>
    <w:rsid w:val="006247A1"/>
    <w:rsid w:val="00625561"/>
    <w:rsid w:val="00626AD2"/>
    <w:rsid w:val="00631E6B"/>
    <w:rsid w:val="006350C5"/>
    <w:rsid w:val="00637478"/>
    <w:rsid w:val="006409DD"/>
    <w:rsid w:val="00642089"/>
    <w:rsid w:val="00644559"/>
    <w:rsid w:val="00644C5D"/>
    <w:rsid w:val="00655A05"/>
    <w:rsid w:val="0065609A"/>
    <w:rsid w:val="006563BD"/>
    <w:rsid w:val="00657AA6"/>
    <w:rsid w:val="0066071F"/>
    <w:rsid w:val="00661E4F"/>
    <w:rsid w:val="00662AC1"/>
    <w:rsid w:val="00663460"/>
    <w:rsid w:val="006639C4"/>
    <w:rsid w:val="00665EE1"/>
    <w:rsid w:val="006675FC"/>
    <w:rsid w:val="0067019B"/>
    <w:rsid w:val="006724D2"/>
    <w:rsid w:val="006728BE"/>
    <w:rsid w:val="006749C6"/>
    <w:rsid w:val="00675316"/>
    <w:rsid w:val="00677135"/>
    <w:rsid w:val="00677B79"/>
    <w:rsid w:val="0068167B"/>
    <w:rsid w:val="0068430E"/>
    <w:rsid w:val="0069085A"/>
    <w:rsid w:val="00691D0D"/>
    <w:rsid w:val="00692CF2"/>
    <w:rsid w:val="006933FF"/>
    <w:rsid w:val="0069378E"/>
    <w:rsid w:val="00696EA7"/>
    <w:rsid w:val="00697F98"/>
    <w:rsid w:val="006A0157"/>
    <w:rsid w:val="006A038C"/>
    <w:rsid w:val="006A4374"/>
    <w:rsid w:val="006A4FBA"/>
    <w:rsid w:val="006A6905"/>
    <w:rsid w:val="006B2709"/>
    <w:rsid w:val="006B5187"/>
    <w:rsid w:val="006B5DD6"/>
    <w:rsid w:val="006B717F"/>
    <w:rsid w:val="006C60C6"/>
    <w:rsid w:val="006C624C"/>
    <w:rsid w:val="006D13A9"/>
    <w:rsid w:val="006D2A04"/>
    <w:rsid w:val="006D58DA"/>
    <w:rsid w:val="006D6A6E"/>
    <w:rsid w:val="006D78BE"/>
    <w:rsid w:val="006E0A5A"/>
    <w:rsid w:val="006E2A8A"/>
    <w:rsid w:val="006F0D70"/>
    <w:rsid w:val="006F1529"/>
    <w:rsid w:val="006F16BB"/>
    <w:rsid w:val="006F18D2"/>
    <w:rsid w:val="006F3183"/>
    <w:rsid w:val="006F582A"/>
    <w:rsid w:val="006F67EB"/>
    <w:rsid w:val="006F6888"/>
    <w:rsid w:val="00704364"/>
    <w:rsid w:val="007056B0"/>
    <w:rsid w:val="00706452"/>
    <w:rsid w:val="007078B9"/>
    <w:rsid w:val="007116AE"/>
    <w:rsid w:val="00713B39"/>
    <w:rsid w:val="0071624E"/>
    <w:rsid w:val="00720FE5"/>
    <w:rsid w:val="0072183C"/>
    <w:rsid w:val="00722537"/>
    <w:rsid w:val="00722C8A"/>
    <w:rsid w:val="00723842"/>
    <w:rsid w:val="00723F33"/>
    <w:rsid w:val="00726CCD"/>
    <w:rsid w:val="0072748A"/>
    <w:rsid w:val="00731C2C"/>
    <w:rsid w:val="007325C1"/>
    <w:rsid w:val="007345A6"/>
    <w:rsid w:val="007345F5"/>
    <w:rsid w:val="0073689D"/>
    <w:rsid w:val="00737348"/>
    <w:rsid w:val="007534AD"/>
    <w:rsid w:val="007565C0"/>
    <w:rsid w:val="00760A4F"/>
    <w:rsid w:val="0076397F"/>
    <w:rsid w:val="00766E7B"/>
    <w:rsid w:val="00767F03"/>
    <w:rsid w:val="007731F5"/>
    <w:rsid w:val="007819A3"/>
    <w:rsid w:val="00783904"/>
    <w:rsid w:val="00784C41"/>
    <w:rsid w:val="00784EF0"/>
    <w:rsid w:val="00785407"/>
    <w:rsid w:val="00786639"/>
    <w:rsid w:val="00787936"/>
    <w:rsid w:val="0079175F"/>
    <w:rsid w:val="00792412"/>
    <w:rsid w:val="007925DE"/>
    <w:rsid w:val="00793267"/>
    <w:rsid w:val="00795078"/>
    <w:rsid w:val="0079512A"/>
    <w:rsid w:val="0079579C"/>
    <w:rsid w:val="007971BD"/>
    <w:rsid w:val="007A06DC"/>
    <w:rsid w:val="007A6774"/>
    <w:rsid w:val="007A7A9F"/>
    <w:rsid w:val="007B4F51"/>
    <w:rsid w:val="007B5D40"/>
    <w:rsid w:val="007C367E"/>
    <w:rsid w:val="007C53DD"/>
    <w:rsid w:val="007C570C"/>
    <w:rsid w:val="007C6DDA"/>
    <w:rsid w:val="007C7379"/>
    <w:rsid w:val="007D07CF"/>
    <w:rsid w:val="007D33E0"/>
    <w:rsid w:val="007D3A21"/>
    <w:rsid w:val="007D3FB5"/>
    <w:rsid w:val="007D4B07"/>
    <w:rsid w:val="007D5374"/>
    <w:rsid w:val="007D68AE"/>
    <w:rsid w:val="007E0A1B"/>
    <w:rsid w:val="007E25E8"/>
    <w:rsid w:val="007E3750"/>
    <w:rsid w:val="007E42D5"/>
    <w:rsid w:val="007E797B"/>
    <w:rsid w:val="007E7DC3"/>
    <w:rsid w:val="007F07D7"/>
    <w:rsid w:val="007F18D9"/>
    <w:rsid w:val="007F2FDC"/>
    <w:rsid w:val="007F3674"/>
    <w:rsid w:val="007F3A73"/>
    <w:rsid w:val="00803CB7"/>
    <w:rsid w:val="00804560"/>
    <w:rsid w:val="00805388"/>
    <w:rsid w:val="008054F8"/>
    <w:rsid w:val="00805F91"/>
    <w:rsid w:val="008136B3"/>
    <w:rsid w:val="008140D7"/>
    <w:rsid w:val="008224E8"/>
    <w:rsid w:val="008229BA"/>
    <w:rsid w:val="0082316F"/>
    <w:rsid w:val="00826C35"/>
    <w:rsid w:val="00827DAD"/>
    <w:rsid w:val="008305AC"/>
    <w:rsid w:val="00831EA7"/>
    <w:rsid w:val="008329FB"/>
    <w:rsid w:val="00832E35"/>
    <w:rsid w:val="00835307"/>
    <w:rsid w:val="00835589"/>
    <w:rsid w:val="00836273"/>
    <w:rsid w:val="008363D7"/>
    <w:rsid w:val="00837026"/>
    <w:rsid w:val="008376A2"/>
    <w:rsid w:val="008411FF"/>
    <w:rsid w:val="00844144"/>
    <w:rsid w:val="00845021"/>
    <w:rsid w:val="008473A8"/>
    <w:rsid w:val="00855089"/>
    <w:rsid w:val="0085600D"/>
    <w:rsid w:val="008577E4"/>
    <w:rsid w:val="00860615"/>
    <w:rsid w:val="00860FAF"/>
    <w:rsid w:val="0086321E"/>
    <w:rsid w:val="00863558"/>
    <w:rsid w:val="008657B2"/>
    <w:rsid w:val="00866320"/>
    <w:rsid w:val="008702BF"/>
    <w:rsid w:val="008702E7"/>
    <w:rsid w:val="00872E2B"/>
    <w:rsid w:val="0087638D"/>
    <w:rsid w:val="00876BCD"/>
    <w:rsid w:val="008772FA"/>
    <w:rsid w:val="0087736B"/>
    <w:rsid w:val="00877C8D"/>
    <w:rsid w:val="00881218"/>
    <w:rsid w:val="008919A9"/>
    <w:rsid w:val="008927EA"/>
    <w:rsid w:val="008928E8"/>
    <w:rsid w:val="00893881"/>
    <w:rsid w:val="008954D5"/>
    <w:rsid w:val="008969A8"/>
    <w:rsid w:val="008A089D"/>
    <w:rsid w:val="008A1B55"/>
    <w:rsid w:val="008A483E"/>
    <w:rsid w:val="008A6F84"/>
    <w:rsid w:val="008B00CB"/>
    <w:rsid w:val="008B0A56"/>
    <w:rsid w:val="008B12E5"/>
    <w:rsid w:val="008B2FE9"/>
    <w:rsid w:val="008B409E"/>
    <w:rsid w:val="008C3A3F"/>
    <w:rsid w:val="008C4E89"/>
    <w:rsid w:val="008C59F2"/>
    <w:rsid w:val="008C6234"/>
    <w:rsid w:val="008C6733"/>
    <w:rsid w:val="008C6A89"/>
    <w:rsid w:val="008C6D9E"/>
    <w:rsid w:val="008D2942"/>
    <w:rsid w:val="008D798F"/>
    <w:rsid w:val="008E01B2"/>
    <w:rsid w:val="008E2010"/>
    <w:rsid w:val="008E579B"/>
    <w:rsid w:val="008F15F3"/>
    <w:rsid w:val="008F3836"/>
    <w:rsid w:val="008F392B"/>
    <w:rsid w:val="008F50DF"/>
    <w:rsid w:val="00902027"/>
    <w:rsid w:val="00903258"/>
    <w:rsid w:val="00903F71"/>
    <w:rsid w:val="009079EB"/>
    <w:rsid w:val="00912864"/>
    <w:rsid w:val="00912D23"/>
    <w:rsid w:val="00912D57"/>
    <w:rsid w:val="00912D8B"/>
    <w:rsid w:val="00917FED"/>
    <w:rsid w:val="0092038A"/>
    <w:rsid w:val="00921BF6"/>
    <w:rsid w:val="00922E13"/>
    <w:rsid w:val="009234B5"/>
    <w:rsid w:val="00924909"/>
    <w:rsid w:val="009303EA"/>
    <w:rsid w:val="00934FED"/>
    <w:rsid w:val="00940F80"/>
    <w:rsid w:val="009425A5"/>
    <w:rsid w:val="0094268D"/>
    <w:rsid w:val="009433CA"/>
    <w:rsid w:val="00947BE1"/>
    <w:rsid w:val="00951440"/>
    <w:rsid w:val="009566F2"/>
    <w:rsid w:val="00956BE1"/>
    <w:rsid w:val="0095791C"/>
    <w:rsid w:val="00962A01"/>
    <w:rsid w:val="00964F14"/>
    <w:rsid w:val="00965A2D"/>
    <w:rsid w:val="00967406"/>
    <w:rsid w:val="00970103"/>
    <w:rsid w:val="00972332"/>
    <w:rsid w:val="00973E3F"/>
    <w:rsid w:val="00975F47"/>
    <w:rsid w:val="009832D2"/>
    <w:rsid w:val="0098357A"/>
    <w:rsid w:val="00984FC9"/>
    <w:rsid w:val="00987B75"/>
    <w:rsid w:val="0099067F"/>
    <w:rsid w:val="00992F86"/>
    <w:rsid w:val="00993D71"/>
    <w:rsid w:val="0099475C"/>
    <w:rsid w:val="00994830"/>
    <w:rsid w:val="00994D28"/>
    <w:rsid w:val="0099554A"/>
    <w:rsid w:val="00995B8A"/>
    <w:rsid w:val="00995D0D"/>
    <w:rsid w:val="009965A1"/>
    <w:rsid w:val="00996810"/>
    <w:rsid w:val="009A1867"/>
    <w:rsid w:val="009A1A7D"/>
    <w:rsid w:val="009A1D8F"/>
    <w:rsid w:val="009A35BD"/>
    <w:rsid w:val="009A4864"/>
    <w:rsid w:val="009A4EC2"/>
    <w:rsid w:val="009A599D"/>
    <w:rsid w:val="009B081D"/>
    <w:rsid w:val="009B102F"/>
    <w:rsid w:val="009C2F92"/>
    <w:rsid w:val="009C51BC"/>
    <w:rsid w:val="009C59B3"/>
    <w:rsid w:val="009C7B0F"/>
    <w:rsid w:val="009D212D"/>
    <w:rsid w:val="009D23EE"/>
    <w:rsid w:val="009D33AD"/>
    <w:rsid w:val="009D39DB"/>
    <w:rsid w:val="009D7405"/>
    <w:rsid w:val="009D793F"/>
    <w:rsid w:val="009E4ACF"/>
    <w:rsid w:val="009E6B85"/>
    <w:rsid w:val="009F290A"/>
    <w:rsid w:val="009F2E69"/>
    <w:rsid w:val="009F561C"/>
    <w:rsid w:val="009F6FF1"/>
    <w:rsid w:val="00A00C7D"/>
    <w:rsid w:val="00A027EE"/>
    <w:rsid w:val="00A05BA3"/>
    <w:rsid w:val="00A06861"/>
    <w:rsid w:val="00A1106E"/>
    <w:rsid w:val="00A14893"/>
    <w:rsid w:val="00A14D62"/>
    <w:rsid w:val="00A20B34"/>
    <w:rsid w:val="00A26749"/>
    <w:rsid w:val="00A26D4F"/>
    <w:rsid w:val="00A30A39"/>
    <w:rsid w:val="00A31398"/>
    <w:rsid w:val="00A35A41"/>
    <w:rsid w:val="00A4258E"/>
    <w:rsid w:val="00A44690"/>
    <w:rsid w:val="00A4620B"/>
    <w:rsid w:val="00A46DB4"/>
    <w:rsid w:val="00A50A7A"/>
    <w:rsid w:val="00A51954"/>
    <w:rsid w:val="00A537D6"/>
    <w:rsid w:val="00A54911"/>
    <w:rsid w:val="00A57198"/>
    <w:rsid w:val="00A63199"/>
    <w:rsid w:val="00A6591E"/>
    <w:rsid w:val="00A679AB"/>
    <w:rsid w:val="00A67C93"/>
    <w:rsid w:val="00A705FE"/>
    <w:rsid w:val="00A749B9"/>
    <w:rsid w:val="00A7782C"/>
    <w:rsid w:val="00A77AA0"/>
    <w:rsid w:val="00A83FAF"/>
    <w:rsid w:val="00A84203"/>
    <w:rsid w:val="00A95696"/>
    <w:rsid w:val="00AA1590"/>
    <w:rsid w:val="00AA2BCC"/>
    <w:rsid w:val="00AA7560"/>
    <w:rsid w:val="00AB3D3C"/>
    <w:rsid w:val="00AB4347"/>
    <w:rsid w:val="00AB49B4"/>
    <w:rsid w:val="00AB52BF"/>
    <w:rsid w:val="00AB555C"/>
    <w:rsid w:val="00AB587C"/>
    <w:rsid w:val="00AB5BEE"/>
    <w:rsid w:val="00AC0435"/>
    <w:rsid w:val="00AC1E24"/>
    <w:rsid w:val="00AC20D2"/>
    <w:rsid w:val="00AC35B7"/>
    <w:rsid w:val="00AC37F0"/>
    <w:rsid w:val="00AC5404"/>
    <w:rsid w:val="00AC6683"/>
    <w:rsid w:val="00AC6E5B"/>
    <w:rsid w:val="00AC7A26"/>
    <w:rsid w:val="00AD1DC1"/>
    <w:rsid w:val="00AD6E03"/>
    <w:rsid w:val="00AE293C"/>
    <w:rsid w:val="00AE39D6"/>
    <w:rsid w:val="00AE4D4D"/>
    <w:rsid w:val="00AE70E3"/>
    <w:rsid w:val="00AF1738"/>
    <w:rsid w:val="00AF2295"/>
    <w:rsid w:val="00AF333C"/>
    <w:rsid w:val="00AF39C9"/>
    <w:rsid w:val="00AF3EB8"/>
    <w:rsid w:val="00AF6141"/>
    <w:rsid w:val="00B01878"/>
    <w:rsid w:val="00B026E3"/>
    <w:rsid w:val="00B03D9F"/>
    <w:rsid w:val="00B04003"/>
    <w:rsid w:val="00B066A4"/>
    <w:rsid w:val="00B07802"/>
    <w:rsid w:val="00B109DC"/>
    <w:rsid w:val="00B1269C"/>
    <w:rsid w:val="00B1382B"/>
    <w:rsid w:val="00B17C6D"/>
    <w:rsid w:val="00B20E40"/>
    <w:rsid w:val="00B21A8B"/>
    <w:rsid w:val="00B21D44"/>
    <w:rsid w:val="00B22E0C"/>
    <w:rsid w:val="00B302E6"/>
    <w:rsid w:val="00B314F1"/>
    <w:rsid w:val="00B36788"/>
    <w:rsid w:val="00B36CC8"/>
    <w:rsid w:val="00B426BE"/>
    <w:rsid w:val="00B43095"/>
    <w:rsid w:val="00B43342"/>
    <w:rsid w:val="00B503E8"/>
    <w:rsid w:val="00B5129E"/>
    <w:rsid w:val="00B530E8"/>
    <w:rsid w:val="00B531F2"/>
    <w:rsid w:val="00B550E5"/>
    <w:rsid w:val="00B55B27"/>
    <w:rsid w:val="00B63DE1"/>
    <w:rsid w:val="00B64DEA"/>
    <w:rsid w:val="00B67C8F"/>
    <w:rsid w:val="00B70063"/>
    <w:rsid w:val="00B71309"/>
    <w:rsid w:val="00B72FA6"/>
    <w:rsid w:val="00B753D9"/>
    <w:rsid w:val="00B776D6"/>
    <w:rsid w:val="00B81B02"/>
    <w:rsid w:val="00B8453B"/>
    <w:rsid w:val="00B8633C"/>
    <w:rsid w:val="00B87ACA"/>
    <w:rsid w:val="00B90D28"/>
    <w:rsid w:val="00B93DE4"/>
    <w:rsid w:val="00B96AA3"/>
    <w:rsid w:val="00BA2048"/>
    <w:rsid w:val="00BA28DD"/>
    <w:rsid w:val="00BA2A5F"/>
    <w:rsid w:val="00BA43DE"/>
    <w:rsid w:val="00BA5160"/>
    <w:rsid w:val="00BA57D1"/>
    <w:rsid w:val="00BA5F7B"/>
    <w:rsid w:val="00BA7A99"/>
    <w:rsid w:val="00BA7C56"/>
    <w:rsid w:val="00BA7EA6"/>
    <w:rsid w:val="00BB0040"/>
    <w:rsid w:val="00BB136A"/>
    <w:rsid w:val="00BB2E53"/>
    <w:rsid w:val="00BB3535"/>
    <w:rsid w:val="00BB39DA"/>
    <w:rsid w:val="00BB4129"/>
    <w:rsid w:val="00BB41C5"/>
    <w:rsid w:val="00BB6D57"/>
    <w:rsid w:val="00BB7081"/>
    <w:rsid w:val="00BC0805"/>
    <w:rsid w:val="00BC2733"/>
    <w:rsid w:val="00BC5ACE"/>
    <w:rsid w:val="00BC5D8B"/>
    <w:rsid w:val="00BC6381"/>
    <w:rsid w:val="00BC6DCE"/>
    <w:rsid w:val="00BC7670"/>
    <w:rsid w:val="00BD01AC"/>
    <w:rsid w:val="00BD1AFA"/>
    <w:rsid w:val="00BD34E1"/>
    <w:rsid w:val="00BD3DD7"/>
    <w:rsid w:val="00BD5005"/>
    <w:rsid w:val="00BD51FC"/>
    <w:rsid w:val="00BD5861"/>
    <w:rsid w:val="00BE1489"/>
    <w:rsid w:val="00BF2AD7"/>
    <w:rsid w:val="00BF48AD"/>
    <w:rsid w:val="00BF4BD1"/>
    <w:rsid w:val="00C010D5"/>
    <w:rsid w:val="00C01D13"/>
    <w:rsid w:val="00C030B6"/>
    <w:rsid w:val="00C033C8"/>
    <w:rsid w:val="00C0591A"/>
    <w:rsid w:val="00C1020F"/>
    <w:rsid w:val="00C102D2"/>
    <w:rsid w:val="00C13779"/>
    <w:rsid w:val="00C2102E"/>
    <w:rsid w:val="00C2261C"/>
    <w:rsid w:val="00C2320A"/>
    <w:rsid w:val="00C30FEE"/>
    <w:rsid w:val="00C31594"/>
    <w:rsid w:val="00C32A55"/>
    <w:rsid w:val="00C33822"/>
    <w:rsid w:val="00C36EDA"/>
    <w:rsid w:val="00C408BD"/>
    <w:rsid w:val="00C41D98"/>
    <w:rsid w:val="00C445F1"/>
    <w:rsid w:val="00C45660"/>
    <w:rsid w:val="00C47C98"/>
    <w:rsid w:val="00C53099"/>
    <w:rsid w:val="00C56C79"/>
    <w:rsid w:val="00C60A6E"/>
    <w:rsid w:val="00C61F58"/>
    <w:rsid w:val="00C62319"/>
    <w:rsid w:val="00C642D0"/>
    <w:rsid w:val="00C648BB"/>
    <w:rsid w:val="00C671B6"/>
    <w:rsid w:val="00C67E12"/>
    <w:rsid w:val="00C72ABF"/>
    <w:rsid w:val="00C7715F"/>
    <w:rsid w:val="00C7756E"/>
    <w:rsid w:val="00C8076D"/>
    <w:rsid w:val="00C825C6"/>
    <w:rsid w:val="00C84008"/>
    <w:rsid w:val="00C84A1C"/>
    <w:rsid w:val="00C868BB"/>
    <w:rsid w:val="00C903C6"/>
    <w:rsid w:val="00C9213F"/>
    <w:rsid w:val="00C941E0"/>
    <w:rsid w:val="00C94686"/>
    <w:rsid w:val="00CA04DD"/>
    <w:rsid w:val="00CA189F"/>
    <w:rsid w:val="00CA2753"/>
    <w:rsid w:val="00CA27BD"/>
    <w:rsid w:val="00CA2C22"/>
    <w:rsid w:val="00CA5B52"/>
    <w:rsid w:val="00CB1CE1"/>
    <w:rsid w:val="00CB3852"/>
    <w:rsid w:val="00CB3995"/>
    <w:rsid w:val="00CB4107"/>
    <w:rsid w:val="00CB47FC"/>
    <w:rsid w:val="00CB5AE9"/>
    <w:rsid w:val="00CB70F0"/>
    <w:rsid w:val="00CB71A7"/>
    <w:rsid w:val="00CC12B2"/>
    <w:rsid w:val="00CC50AB"/>
    <w:rsid w:val="00CC6196"/>
    <w:rsid w:val="00CD0494"/>
    <w:rsid w:val="00CD41CC"/>
    <w:rsid w:val="00CD7DCC"/>
    <w:rsid w:val="00CE023A"/>
    <w:rsid w:val="00CE023F"/>
    <w:rsid w:val="00CE5A06"/>
    <w:rsid w:val="00CE5CCD"/>
    <w:rsid w:val="00CE73DE"/>
    <w:rsid w:val="00CE7FE0"/>
    <w:rsid w:val="00CF3BBD"/>
    <w:rsid w:val="00CF5F13"/>
    <w:rsid w:val="00CF62A0"/>
    <w:rsid w:val="00CF7E9E"/>
    <w:rsid w:val="00D02AF4"/>
    <w:rsid w:val="00D03BB2"/>
    <w:rsid w:val="00D03F8C"/>
    <w:rsid w:val="00D06729"/>
    <w:rsid w:val="00D10EDE"/>
    <w:rsid w:val="00D11B5A"/>
    <w:rsid w:val="00D12D8F"/>
    <w:rsid w:val="00D20579"/>
    <w:rsid w:val="00D21DA5"/>
    <w:rsid w:val="00D305CA"/>
    <w:rsid w:val="00D31882"/>
    <w:rsid w:val="00D3268C"/>
    <w:rsid w:val="00D3302B"/>
    <w:rsid w:val="00D34B9C"/>
    <w:rsid w:val="00D34CCB"/>
    <w:rsid w:val="00D34DC9"/>
    <w:rsid w:val="00D351BE"/>
    <w:rsid w:val="00D36970"/>
    <w:rsid w:val="00D37469"/>
    <w:rsid w:val="00D40A49"/>
    <w:rsid w:val="00D40F36"/>
    <w:rsid w:val="00D41415"/>
    <w:rsid w:val="00D42B71"/>
    <w:rsid w:val="00D43EF7"/>
    <w:rsid w:val="00D44C63"/>
    <w:rsid w:val="00D461C5"/>
    <w:rsid w:val="00D464E4"/>
    <w:rsid w:val="00D47D6C"/>
    <w:rsid w:val="00D51BC4"/>
    <w:rsid w:val="00D52DD7"/>
    <w:rsid w:val="00D55F25"/>
    <w:rsid w:val="00D56B98"/>
    <w:rsid w:val="00D56E3C"/>
    <w:rsid w:val="00D606E9"/>
    <w:rsid w:val="00D62AF6"/>
    <w:rsid w:val="00D63802"/>
    <w:rsid w:val="00D662DC"/>
    <w:rsid w:val="00D67F70"/>
    <w:rsid w:val="00D7163E"/>
    <w:rsid w:val="00D71B02"/>
    <w:rsid w:val="00D72B6B"/>
    <w:rsid w:val="00D72DFD"/>
    <w:rsid w:val="00D76062"/>
    <w:rsid w:val="00D7649B"/>
    <w:rsid w:val="00D76F95"/>
    <w:rsid w:val="00D771FF"/>
    <w:rsid w:val="00D77B39"/>
    <w:rsid w:val="00D77B7F"/>
    <w:rsid w:val="00D811D7"/>
    <w:rsid w:val="00D81362"/>
    <w:rsid w:val="00D81DBA"/>
    <w:rsid w:val="00D830E7"/>
    <w:rsid w:val="00D8575C"/>
    <w:rsid w:val="00D8661D"/>
    <w:rsid w:val="00D8728D"/>
    <w:rsid w:val="00D93970"/>
    <w:rsid w:val="00D976A9"/>
    <w:rsid w:val="00DA2333"/>
    <w:rsid w:val="00DA7645"/>
    <w:rsid w:val="00DA7715"/>
    <w:rsid w:val="00DB0CF8"/>
    <w:rsid w:val="00DB281C"/>
    <w:rsid w:val="00DB2E26"/>
    <w:rsid w:val="00DC0F6A"/>
    <w:rsid w:val="00DC187C"/>
    <w:rsid w:val="00DC4EAF"/>
    <w:rsid w:val="00DC573E"/>
    <w:rsid w:val="00DD0F51"/>
    <w:rsid w:val="00DD1199"/>
    <w:rsid w:val="00DD163F"/>
    <w:rsid w:val="00DD6A18"/>
    <w:rsid w:val="00DD7365"/>
    <w:rsid w:val="00DE0D9F"/>
    <w:rsid w:val="00DE18DD"/>
    <w:rsid w:val="00DE62F4"/>
    <w:rsid w:val="00DE67DA"/>
    <w:rsid w:val="00DE6A73"/>
    <w:rsid w:val="00DF0C72"/>
    <w:rsid w:val="00DF0F52"/>
    <w:rsid w:val="00DF17C5"/>
    <w:rsid w:val="00DF21FA"/>
    <w:rsid w:val="00DF2CD9"/>
    <w:rsid w:val="00DF3156"/>
    <w:rsid w:val="00E015EE"/>
    <w:rsid w:val="00E024D1"/>
    <w:rsid w:val="00E02FB0"/>
    <w:rsid w:val="00E03029"/>
    <w:rsid w:val="00E03C5A"/>
    <w:rsid w:val="00E06A39"/>
    <w:rsid w:val="00E07447"/>
    <w:rsid w:val="00E12397"/>
    <w:rsid w:val="00E1275B"/>
    <w:rsid w:val="00E12CBB"/>
    <w:rsid w:val="00E14775"/>
    <w:rsid w:val="00E15B70"/>
    <w:rsid w:val="00E22255"/>
    <w:rsid w:val="00E2337F"/>
    <w:rsid w:val="00E255CF"/>
    <w:rsid w:val="00E27E16"/>
    <w:rsid w:val="00E30FF3"/>
    <w:rsid w:val="00E36E17"/>
    <w:rsid w:val="00E370B6"/>
    <w:rsid w:val="00E4372D"/>
    <w:rsid w:val="00E50280"/>
    <w:rsid w:val="00E51767"/>
    <w:rsid w:val="00E52C5E"/>
    <w:rsid w:val="00E62AA5"/>
    <w:rsid w:val="00E62FE3"/>
    <w:rsid w:val="00E63FD4"/>
    <w:rsid w:val="00E6560D"/>
    <w:rsid w:val="00E66E36"/>
    <w:rsid w:val="00E7131D"/>
    <w:rsid w:val="00E75A80"/>
    <w:rsid w:val="00E80C0B"/>
    <w:rsid w:val="00E83EB2"/>
    <w:rsid w:val="00E84CF2"/>
    <w:rsid w:val="00E87451"/>
    <w:rsid w:val="00E87734"/>
    <w:rsid w:val="00E87A36"/>
    <w:rsid w:val="00E87C7B"/>
    <w:rsid w:val="00E9001B"/>
    <w:rsid w:val="00E916B7"/>
    <w:rsid w:val="00E94F81"/>
    <w:rsid w:val="00E953DC"/>
    <w:rsid w:val="00E95534"/>
    <w:rsid w:val="00E95C87"/>
    <w:rsid w:val="00EA2F81"/>
    <w:rsid w:val="00EA3D6A"/>
    <w:rsid w:val="00EA678F"/>
    <w:rsid w:val="00EA78EA"/>
    <w:rsid w:val="00EB1547"/>
    <w:rsid w:val="00EB2CC2"/>
    <w:rsid w:val="00EB621F"/>
    <w:rsid w:val="00EB7366"/>
    <w:rsid w:val="00EC0EC7"/>
    <w:rsid w:val="00EC2422"/>
    <w:rsid w:val="00EC2E9F"/>
    <w:rsid w:val="00EC37DE"/>
    <w:rsid w:val="00EC5E8F"/>
    <w:rsid w:val="00ED1CF6"/>
    <w:rsid w:val="00ED3DA6"/>
    <w:rsid w:val="00ED3E1B"/>
    <w:rsid w:val="00ED5CFB"/>
    <w:rsid w:val="00ED5FEE"/>
    <w:rsid w:val="00ED6DFB"/>
    <w:rsid w:val="00EE5315"/>
    <w:rsid w:val="00EE5F56"/>
    <w:rsid w:val="00EE6AF4"/>
    <w:rsid w:val="00EE700D"/>
    <w:rsid w:val="00EF4B4A"/>
    <w:rsid w:val="00EF4B52"/>
    <w:rsid w:val="00F02F8C"/>
    <w:rsid w:val="00F03922"/>
    <w:rsid w:val="00F05A8B"/>
    <w:rsid w:val="00F10610"/>
    <w:rsid w:val="00F133CE"/>
    <w:rsid w:val="00F1484C"/>
    <w:rsid w:val="00F1599D"/>
    <w:rsid w:val="00F15F0A"/>
    <w:rsid w:val="00F168A4"/>
    <w:rsid w:val="00F210D3"/>
    <w:rsid w:val="00F218A8"/>
    <w:rsid w:val="00F22085"/>
    <w:rsid w:val="00F24103"/>
    <w:rsid w:val="00F245AD"/>
    <w:rsid w:val="00F25EF7"/>
    <w:rsid w:val="00F3570B"/>
    <w:rsid w:val="00F35D24"/>
    <w:rsid w:val="00F41E9D"/>
    <w:rsid w:val="00F4264F"/>
    <w:rsid w:val="00F43F6E"/>
    <w:rsid w:val="00F466C1"/>
    <w:rsid w:val="00F47163"/>
    <w:rsid w:val="00F477B6"/>
    <w:rsid w:val="00F47CF2"/>
    <w:rsid w:val="00F52ED2"/>
    <w:rsid w:val="00F55D7F"/>
    <w:rsid w:val="00F569F9"/>
    <w:rsid w:val="00F57851"/>
    <w:rsid w:val="00F614DB"/>
    <w:rsid w:val="00F635F9"/>
    <w:rsid w:val="00F66315"/>
    <w:rsid w:val="00F6745E"/>
    <w:rsid w:val="00F72DDC"/>
    <w:rsid w:val="00F74F56"/>
    <w:rsid w:val="00F80594"/>
    <w:rsid w:val="00F83EE7"/>
    <w:rsid w:val="00F86B60"/>
    <w:rsid w:val="00F876FC"/>
    <w:rsid w:val="00F95315"/>
    <w:rsid w:val="00F95395"/>
    <w:rsid w:val="00FA1908"/>
    <w:rsid w:val="00FA2C8B"/>
    <w:rsid w:val="00FA7F49"/>
    <w:rsid w:val="00FB3A23"/>
    <w:rsid w:val="00FB468C"/>
    <w:rsid w:val="00FB702A"/>
    <w:rsid w:val="00FB7C18"/>
    <w:rsid w:val="00FC0558"/>
    <w:rsid w:val="00FC0D5D"/>
    <w:rsid w:val="00FC0E5D"/>
    <w:rsid w:val="00FC4924"/>
    <w:rsid w:val="00FC5C0F"/>
    <w:rsid w:val="00FC7A4E"/>
    <w:rsid w:val="00FD1961"/>
    <w:rsid w:val="00FE0348"/>
    <w:rsid w:val="00FE0AC8"/>
    <w:rsid w:val="00FE464F"/>
    <w:rsid w:val="00FE4D62"/>
    <w:rsid w:val="00FE61CB"/>
    <w:rsid w:val="00FE72D9"/>
    <w:rsid w:val="00FF061D"/>
    <w:rsid w:val="00FF52AA"/>
    <w:rsid w:val="00FF554A"/>
    <w:rsid w:val="00FF7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9CB5398"/>
  <w15:docId w15:val="{7805F857-C429-48FF-8B95-F666BB3F4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B46CB"/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C2C78"/>
    <w:pPr>
      <w:keepNext/>
      <w:spacing w:line="360" w:lineRule="auto"/>
      <w:jc w:val="center"/>
      <w:outlineLvl w:val="0"/>
    </w:pPr>
    <w:rPr>
      <w:rFonts w:eastAsia="Times New Roman" w:cs="Arial"/>
      <w:b/>
      <w:bCs/>
      <w:kern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C2C7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D71B02"/>
    <w:pPr>
      <w:keepNext/>
      <w:ind w:firstLine="0"/>
      <w:jc w:val="left"/>
      <w:outlineLvl w:val="2"/>
    </w:pPr>
    <w:rPr>
      <w:rFonts w:eastAsia="Times New Roman" w:cs="Arial"/>
      <w:b/>
      <w:bCs/>
      <w:szCs w:val="26"/>
    </w:rPr>
  </w:style>
  <w:style w:type="paragraph" w:styleId="5">
    <w:name w:val="heading 5"/>
    <w:basedOn w:val="a"/>
    <w:next w:val="a"/>
    <w:link w:val="50"/>
    <w:qFormat/>
    <w:rsid w:val="005C2C78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5C2C7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2C78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C2C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D71B02"/>
    <w:rPr>
      <w:rFonts w:eastAsia="Times New Roman" w:cs="Arial"/>
      <w:b/>
      <w:bCs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C2C78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C2C7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C2C78"/>
    <w:rPr>
      <w:b/>
      <w:bCs/>
    </w:rPr>
  </w:style>
  <w:style w:type="character" w:styleId="a4">
    <w:name w:val="Emphasis"/>
    <w:basedOn w:val="a0"/>
    <w:uiPriority w:val="20"/>
    <w:qFormat/>
    <w:rsid w:val="005C2C78"/>
    <w:rPr>
      <w:i/>
      <w:iCs/>
    </w:rPr>
  </w:style>
  <w:style w:type="paragraph" w:styleId="a5">
    <w:name w:val="List Paragraph"/>
    <w:basedOn w:val="a"/>
    <w:link w:val="a6"/>
    <w:uiPriority w:val="34"/>
    <w:qFormat/>
    <w:rsid w:val="005C2C78"/>
    <w:pPr>
      <w:ind w:left="720"/>
      <w:contextualSpacing/>
    </w:pPr>
    <w:rPr>
      <w:rFonts w:eastAsia="Times New Roman"/>
    </w:rPr>
  </w:style>
  <w:style w:type="paragraph" w:styleId="a7">
    <w:name w:val="TOC Heading"/>
    <w:basedOn w:val="1"/>
    <w:next w:val="a"/>
    <w:uiPriority w:val="39"/>
    <w:unhideWhenUsed/>
    <w:qFormat/>
    <w:rsid w:val="005C2C7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87C7B"/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87C7B"/>
    <w:rPr>
      <w:rFonts w:ascii="Tahoma" w:hAnsi="Tahoma"/>
      <w:sz w:val="16"/>
      <w:szCs w:val="16"/>
      <w:lang w:eastAsia="ru-RU"/>
    </w:rPr>
  </w:style>
  <w:style w:type="character" w:customStyle="1" w:styleId="31">
    <w:name w:val="Основной текст (3)_"/>
    <w:basedOn w:val="a0"/>
    <w:link w:val="32"/>
    <w:rsid w:val="004A0DD0"/>
    <w:rPr>
      <w:rFonts w:eastAsia="Times New Roman" w:cs="Times New Roman"/>
      <w:b/>
      <w:bCs/>
      <w:sz w:val="28"/>
      <w:szCs w:val="28"/>
      <w:shd w:val="clear" w:color="auto" w:fill="FFFFFF"/>
    </w:rPr>
  </w:style>
  <w:style w:type="character" w:customStyle="1" w:styleId="11">
    <w:name w:val="Заголовок №1_"/>
    <w:basedOn w:val="a0"/>
    <w:link w:val="12"/>
    <w:rsid w:val="004A0DD0"/>
    <w:rPr>
      <w:rFonts w:eastAsia="Times New Roman" w:cs="Times New Roman"/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4A0DD0"/>
    <w:rPr>
      <w:rFonts w:eastAsia="Times New Roman" w:cs="Times New Roman"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A0DD0"/>
    <w:pPr>
      <w:widowControl w:val="0"/>
      <w:shd w:val="clear" w:color="auto" w:fill="FFFFFF"/>
      <w:spacing w:line="317" w:lineRule="exact"/>
      <w:jc w:val="center"/>
    </w:pPr>
    <w:rPr>
      <w:rFonts w:eastAsia="Times New Roman"/>
      <w:b/>
      <w:bCs/>
      <w:lang w:eastAsia="en-US"/>
    </w:rPr>
  </w:style>
  <w:style w:type="paragraph" w:customStyle="1" w:styleId="12">
    <w:name w:val="Заголовок №1"/>
    <w:basedOn w:val="a"/>
    <w:link w:val="11"/>
    <w:rsid w:val="004A0DD0"/>
    <w:pPr>
      <w:widowControl w:val="0"/>
      <w:shd w:val="clear" w:color="auto" w:fill="FFFFFF"/>
      <w:spacing w:before="600" w:after="2340" w:line="0" w:lineRule="atLeast"/>
      <w:ind w:hanging="2000"/>
      <w:jc w:val="center"/>
      <w:outlineLvl w:val="0"/>
    </w:pPr>
    <w:rPr>
      <w:rFonts w:eastAsia="Times New Roman"/>
      <w:b/>
      <w:bCs/>
      <w:lang w:eastAsia="en-US"/>
    </w:rPr>
  </w:style>
  <w:style w:type="paragraph" w:customStyle="1" w:styleId="22">
    <w:name w:val="Основной текст (2)"/>
    <w:basedOn w:val="a"/>
    <w:link w:val="21"/>
    <w:rsid w:val="004A0DD0"/>
    <w:pPr>
      <w:widowControl w:val="0"/>
      <w:shd w:val="clear" w:color="auto" w:fill="FFFFFF"/>
      <w:spacing w:before="240" w:after="240" w:line="322" w:lineRule="exact"/>
      <w:ind w:hanging="740"/>
      <w:jc w:val="center"/>
    </w:pPr>
    <w:rPr>
      <w:rFonts w:eastAsia="Times New Roman"/>
      <w:lang w:eastAsia="en-US"/>
    </w:rPr>
  </w:style>
  <w:style w:type="character" w:customStyle="1" w:styleId="23">
    <w:name w:val="Основной текст (2) + Полужирный"/>
    <w:basedOn w:val="21"/>
    <w:rsid w:val="00665EE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33">
    <w:name w:val="toc 3"/>
    <w:basedOn w:val="a"/>
    <w:next w:val="a"/>
    <w:autoRedefine/>
    <w:uiPriority w:val="39"/>
    <w:unhideWhenUsed/>
    <w:rsid w:val="00D71B02"/>
    <w:pPr>
      <w:tabs>
        <w:tab w:val="right" w:leader="dot" w:pos="9911"/>
      </w:tabs>
      <w:spacing w:after="100"/>
      <w:ind w:left="480"/>
    </w:pPr>
  </w:style>
  <w:style w:type="character" w:styleId="aa">
    <w:name w:val="Hyperlink"/>
    <w:basedOn w:val="a0"/>
    <w:uiPriority w:val="99"/>
    <w:unhideWhenUsed/>
    <w:rsid w:val="00A83FAF"/>
    <w:rPr>
      <w:color w:val="0000FF" w:themeColor="hyperlink"/>
      <w:u w:val="single"/>
    </w:rPr>
  </w:style>
  <w:style w:type="paragraph" w:customStyle="1" w:styleId="Pa8">
    <w:name w:val="Pa8"/>
    <w:basedOn w:val="a"/>
    <w:next w:val="a"/>
    <w:rsid w:val="004677D8"/>
    <w:pPr>
      <w:autoSpaceDE w:val="0"/>
      <w:autoSpaceDN w:val="0"/>
      <w:adjustRightInd w:val="0"/>
      <w:spacing w:line="211" w:lineRule="atLeast"/>
      <w:jc w:val="left"/>
    </w:pPr>
    <w:rPr>
      <w:rFonts w:ascii="PetersburgC" w:eastAsia="Times New Roman" w:hAnsi="PetersburgC" w:cs="PetersburgC"/>
      <w:sz w:val="24"/>
      <w:szCs w:val="24"/>
    </w:rPr>
  </w:style>
  <w:style w:type="table" w:styleId="ab">
    <w:name w:val="Table Grid"/>
    <w:basedOn w:val="a1"/>
    <w:uiPriority w:val="59"/>
    <w:rsid w:val="00F1599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11pt">
    <w:name w:val="Основной текст (2) + 11 pt"/>
    <w:basedOn w:val="21"/>
    <w:rsid w:val="00066D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c0">
    <w:name w:val="c0"/>
    <w:basedOn w:val="a"/>
    <w:rsid w:val="00A705FE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</w:rPr>
  </w:style>
  <w:style w:type="character" w:customStyle="1" w:styleId="c5">
    <w:name w:val="c5"/>
    <w:basedOn w:val="a0"/>
    <w:rsid w:val="00A705FE"/>
  </w:style>
  <w:style w:type="character" w:customStyle="1" w:styleId="c3">
    <w:name w:val="c3"/>
    <w:basedOn w:val="a0"/>
    <w:rsid w:val="00A705FE"/>
  </w:style>
  <w:style w:type="character" w:customStyle="1" w:styleId="c1">
    <w:name w:val="c1"/>
    <w:basedOn w:val="a0"/>
    <w:rsid w:val="00A705FE"/>
  </w:style>
  <w:style w:type="character" w:customStyle="1" w:styleId="apple-converted-space">
    <w:name w:val="apple-converted-space"/>
    <w:basedOn w:val="a0"/>
    <w:rsid w:val="00A705FE"/>
  </w:style>
  <w:style w:type="character" w:customStyle="1" w:styleId="28">
    <w:name w:val="Основной текст (2) + 8"/>
    <w:aliases w:val="5 pt,Полужирный,Основной текст (2) + 8 pt"/>
    <w:rsid w:val="003F3799"/>
    <w:rPr>
      <w:rFonts w:ascii="Times New Roman" w:hAnsi="Times New Roman" w:cs="Times New Roman"/>
      <w:b/>
      <w:bCs/>
      <w:color w:val="000000"/>
      <w:spacing w:val="0"/>
      <w:w w:val="100"/>
      <w:position w:val="0"/>
      <w:sz w:val="17"/>
      <w:szCs w:val="17"/>
      <w:u w:val="none"/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rsid w:val="0050482B"/>
    <w:pPr>
      <w:tabs>
        <w:tab w:val="right" w:leader="dot" w:pos="9627"/>
      </w:tabs>
      <w:spacing w:after="100" w:line="360" w:lineRule="auto"/>
      <w:ind w:firstLine="0"/>
      <w:jc w:val="left"/>
    </w:pPr>
  </w:style>
  <w:style w:type="paragraph" w:styleId="ac">
    <w:name w:val="header"/>
    <w:basedOn w:val="a"/>
    <w:link w:val="ad"/>
    <w:uiPriority w:val="99"/>
    <w:semiHidden/>
    <w:unhideWhenUsed/>
    <w:rsid w:val="008C623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8C6234"/>
    <w:rPr>
      <w:lang w:eastAsia="ru-RU"/>
    </w:rPr>
  </w:style>
  <w:style w:type="paragraph" w:styleId="ae">
    <w:name w:val="footer"/>
    <w:basedOn w:val="a"/>
    <w:link w:val="af"/>
    <w:uiPriority w:val="99"/>
    <w:unhideWhenUsed/>
    <w:rsid w:val="008C623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8C6234"/>
    <w:rPr>
      <w:lang w:eastAsia="ru-RU"/>
    </w:rPr>
  </w:style>
  <w:style w:type="character" w:customStyle="1" w:styleId="212pt">
    <w:name w:val="Основной текст (2) + 12 pt;Полужирный"/>
    <w:basedOn w:val="21"/>
    <w:rsid w:val="00D55F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4">
    <w:name w:val="Основной текст (2) + Полужирный;Курсив"/>
    <w:basedOn w:val="21"/>
    <w:rsid w:val="00D55F2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34">
    <w:name w:val="Body Text Indent 3"/>
    <w:basedOn w:val="a"/>
    <w:link w:val="35"/>
    <w:rsid w:val="00B96AA3"/>
    <w:pPr>
      <w:spacing w:after="120"/>
      <w:ind w:left="283" w:firstLine="0"/>
      <w:jc w:val="left"/>
    </w:pPr>
    <w:rPr>
      <w:rFonts w:eastAsia="Times New Roman" w:cs="Courier New"/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B96AA3"/>
    <w:rPr>
      <w:rFonts w:eastAsia="Times New Roman" w:cs="Courier New"/>
      <w:sz w:val="16"/>
      <w:szCs w:val="16"/>
      <w:lang w:eastAsia="ru-RU"/>
    </w:rPr>
  </w:style>
  <w:style w:type="paragraph" w:styleId="af0">
    <w:name w:val="Normal (Web)"/>
    <w:basedOn w:val="a"/>
    <w:uiPriority w:val="99"/>
    <w:rsid w:val="002D751C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</w:rPr>
  </w:style>
  <w:style w:type="paragraph" w:styleId="af1">
    <w:name w:val="Plain Text"/>
    <w:basedOn w:val="a"/>
    <w:link w:val="af2"/>
    <w:rsid w:val="002D751C"/>
    <w:pPr>
      <w:ind w:firstLine="0"/>
    </w:pPr>
    <w:rPr>
      <w:rFonts w:ascii="Courier New" w:eastAsia="Times New Roman" w:hAnsi="Courier New"/>
      <w:sz w:val="20"/>
      <w:szCs w:val="20"/>
    </w:rPr>
  </w:style>
  <w:style w:type="character" w:customStyle="1" w:styleId="af2">
    <w:name w:val="Текст Знак"/>
    <w:basedOn w:val="a0"/>
    <w:link w:val="af1"/>
    <w:rsid w:val="002D751C"/>
    <w:rPr>
      <w:rFonts w:ascii="Courier New" w:eastAsia="Times New Roman" w:hAnsi="Courier New"/>
      <w:sz w:val="20"/>
      <w:szCs w:val="20"/>
      <w:lang w:eastAsia="ru-RU"/>
    </w:rPr>
  </w:style>
  <w:style w:type="character" w:customStyle="1" w:styleId="af3">
    <w:name w:val="Основной текст_"/>
    <w:basedOn w:val="a0"/>
    <w:link w:val="14"/>
    <w:rsid w:val="00D81DBA"/>
    <w:rPr>
      <w:rFonts w:eastAsia="Times New Roman"/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3"/>
    <w:rsid w:val="00D81DBA"/>
    <w:pPr>
      <w:shd w:val="clear" w:color="auto" w:fill="FFFFFF"/>
      <w:spacing w:before="780" w:after="4140" w:line="523" w:lineRule="exact"/>
      <w:ind w:hanging="560"/>
      <w:jc w:val="center"/>
    </w:pPr>
    <w:rPr>
      <w:rFonts w:eastAsia="Times New Roman"/>
      <w:sz w:val="27"/>
      <w:szCs w:val="27"/>
      <w:lang w:eastAsia="en-US"/>
    </w:rPr>
  </w:style>
  <w:style w:type="character" w:customStyle="1" w:styleId="51">
    <w:name w:val="Основной текст (5)_"/>
    <w:basedOn w:val="a0"/>
    <w:link w:val="52"/>
    <w:rsid w:val="00D81DBA"/>
    <w:rPr>
      <w:rFonts w:eastAsia="Times New Roman"/>
      <w:sz w:val="23"/>
      <w:szCs w:val="23"/>
      <w:shd w:val="clear" w:color="auto" w:fill="FFFFFF"/>
    </w:rPr>
  </w:style>
  <w:style w:type="character" w:customStyle="1" w:styleId="36">
    <w:name w:val="Заголовок №3_"/>
    <w:basedOn w:val="a0"/>
    <w:link w:val="37"/>
    <w:rsid w:val="00D81DBA"/>
    <w:rPr>
      <w:rFonts w:eastAsia="Times New Roman"/>
      <w:sz w:val="27"/>
      <w:szCs w:val="27"/>
      <w:shd w:val="clear" w:color="auto" w:fill="FFFFFF"/>
    </w:rPr>
  </w:style>
  <w:style w:type="character" w:customStyle="1" w:styleId="af4">
    <w:name w:val="Основной текст + Полужирный"/>
    <w:basedOn w:val="af3"/>
    <w:rsid w:val="00D81D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af5">
    <w:name w:val="Основной текст + Курсив"/>
    <w:basedOn w:val="af3"/>
    <w:rsid w:val="00D81DB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38">
    <w:name w:val="Заголовок №3 + Не полужирный"/>
    <w:basedOn w:val="36"/>
    <w:rsid w:val="00D81DBA"/>
    <w:rPr>
      <w:rFonts w:eastAsia="Times New Roman"/>
      <w:b/>
      <w:bCs/>
      <w:sz w:val="27"/>
      <w:szCs w:val="27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D81DBA"/>
    <w:pPr>
      <w:shd w:val="clear" w:color="auto" w:fill="FFFFFF"/>
      <w:spacing w:line="374" w:lineRule="exact"/>
      <w:ind w:firstLine="0"/>
    </w:pPr>
    <w:rPr>
      <w:rFonts w:eastAsia="Times New Roman"/>
      <w:sz w:val="23"/>
      <w:szCs w:val="23"/>
      <w:lang w:eastAsia="en-US"/>
    </w:rPr>
  </w:style>
  <w:style w:type="paragraph" w:customStyle="1" w:styleId="37">
    <w:name w:val="Заголовок №3"/>
    <w:basedOn w:val="a"/>
    <w:link w:val="36"/>
    <w:rsid w:val="00D81DBA"/>
    <w:pPr>
      <w:shd w:val="clear" w:color="auto" w:fill="FFFFFF"/>
      <w:spacing w:before="360" w:line="480" w:lineRule="exact"/>
      <w:ind w:firstLine="0"/>
      <w:jc w:val="left"/>
      <w:outlineLvl w:val="2"/>
    </w:pPr>
    <w:rPr>
      <w:rFonts w:eastAsia="Times New Roman"/>
      <w:sz w:val="27"/>
      <w:szCs w:val="27"/>
      <w:lang w:eastAsia="en-US"/>
    </w:rPr>
  </w:style>
  <w:style w:type="character" w:customStyle="1" w:styleId="8">
    <w:name w:val="Основной текст (8)_"/>
    <w:basedOn w:val="a0"/>
    <w:link w:val="80"/>
    <w:rsid w:val="000D5B4C"/>
    <w:rPr>
      <w:rFonts w:eastAsia="Times New Roman"/>
      <w:sz w:val="31"/>
      <w:szCs w:val="31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0D5B4C"/>
    <w:pPr>
      <w:shd w:val="clear" w:color="auto" w:fill="FFFFFF"/>
      <w:spacing w:line="365" w:lineRule="exact"/>
      <w:ind w:hanging="360"/>
    </w:pPr>
    <w:rPr>
      <w:rFonts w:eastAsia="Times New Roman"/>
      <w:sz w:val="31"/>
      <w:szCs w:val="31"/>
      <w:lang w:eastAsia="en-US"/>
    </w:rPr>
  </w:style>
  <w:style w:type="character" w:customStyle="1" w:styleId="af6">
    <w:name w:val="Сноска_"/>
    <w:basedOn w:val="a0"/>
    <w:link w:val="af7"/>
    <w:rsid w:val="00B36CC8"/>
    <w:rPr>
      <w:rFonts w:eastAsia="Times New Roman"/>
      <w:sz w:val="27"/>
      <w:szCs w:val="27"/>
      <w:shd w:val="clear" w:color="auto" w:fill="FFFFFF"/>
    </w:rPr>
  </w:style>
  <w:style w:type="character" w:customStyle="1" w:styleId="af8">
    <w:name w:val="Колонтитул_"/>
    <w:basedOn w:val="a0"/>
    <w:link w:val="af9"/>
    <w:rsid w:val="00B36CC8"/>
    <w:rPr>
      <w:rFonts w:eastAsia="Times New Roman"/>
      <w:sz w:val="20"/>
      <w:szCs w:val="20"/>
      <w:shd w:val="clear" w:color="auto" w:fill="FFFFFF"/>
    </w:rPr>
  </w:style>
  <w:style w:type="character" w:customStyle="1" w:styleId="115pt">
    <w:name w:val="Колонтитул + 11;5 pt"/>
    <w:basedOn w:val="af8"/>
    <w:rsid w:val="00B36CC8"/>
    <w:rPr>
      <w:rFonts w:eastAsia="Times New Roman"/>
      <w:spacing w:val="0"/>
      <w:sz w:val="23"/>
      <w:szCs w:val="23"/>
      <w:shd w:val="clear" w:color="auto" w:fill="FFFFFF"/>
    </w:rPr>
  </w:style>
  <w:style w:type="character" w:customStyle="1" w:styleId="4">
    <w:name w:val="Заголовок №4_"/>
    <w:basedOn w:val="a0"/>
    <w:link w:val="40"/>
    <w:rsid w:val="00B36CC8"/>
    <w:rPr>
      <w:rFonts w:eastAsia="Times New Roman"/>
      <w:sz w:val="27"/>
      <w:szCs w:val="27"/>
      <w:shd w:val="clear" w:color="auto" w:fill="FFFFFF"/>
    </w:rPr>
  </w:style>
  <w:style w:type="character" w:customStyle="1" w:styleId="53">
    <w:name w:val="Заголовок №5_"/>
    <w:basedOn w:val="a0"/>
    <w:link w:val="54"/>
    <w:rsid w:val="00B36CC8"/>
    <w:rPr>
      <w:rFonts w:eastAsia="Times New Roman"/>
      <w:sz w:val="27"/>
      <w:szCs w:val="27"/>
      <w:shd w:val="clear" w:color="auto" w:fill="FFFFFF"/>
    </w:rPr>
  </w:style>
  <w:style w:type="character" w:customStyle="1" w:styleId="41">
    <w:name w:val="Заголовок №4 + Курсив"/>
    <w:basedOn w:val="4"/>
    <w:rsid w:val="00B36CC8"/>
    <w:rPr>
      <w:rFonts w:eastAsia="Times New Roman"/>
      <w:i/>
      <w:iCs/>
      <w:sz w:val="27"/>
      <w:szCs w:val="27"/>
      <w:shd w:val="clear" w:color="auto" w:fill="FFFFFF"/>
    </w:rPr>
  </w:style>
  <w:style w:type="character" w:customStyle="1" w:styleId="afa">
    <w:name w:val="Основной текст + Полужирный;Курсив"/>
    <w:basedOn w:val="af3"/>
    <w:rsid w:val="00B36CC8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135pt">
    <w:name w:val="Колонтитул + 13;5 pt;Полужирный"/>
    <w:basedOn w:val="af8"/>
    <w:rsid w:val="00B36CC8"/>
    <w:rPr>
      <w:rFonts w:eastAsia="Times New Roman"/>
      <w:b/>
      <w:bCs/>
      <w:spacing w:val="0"/>
      <w:sz w:val="27"/>
      <w:szCs w:val="27"/>
      <w:shd w:val="clear" w:color="auto" w:fill="FFFFFF"/>
    </w:rPr>
  </w:style>
  <w:style w:type="paragraph" w:customStyle="1" w:styleId="af7">
    <w:name w:val="Сноска"/>
    <w:basedOn w:val="a"/>
    <w:link w:val="af6"/>
    <w:rsid w:val="00B36CC8"/>
    <w:pPr>
      <w:shd w:val="clear" w:color="auto" w:fill="FFFFFF"/>
      <w:spacing w:after="60" w:line="326" w:lineRule="exact"/>
      <w:ind w:firstLine="900"/>
    </w:pPr>
    <w:rPr>
      <w:rFonts w:eastAsia="Times New Roman"/>
      <w:sz w:val="27"/>
      <w:szCs w:val="27"/>
      <w:lang w:eastAsia="en-US"/>
    </w:rPr>
  </w:style>
  <w:style w:type="paragraph" w:customStyle="1" w:styleId="af9">
    <w:name w:val="Колонтитул"/>
    <w:basedOn w:val="a"/>
    <w:link w:val="af8"/>
    <w:rsid w:val="00B36CC8"/>
    <w:pPr>
      <w:shd w:val="clear" w:color="auto" w:fill="FFFFFF"/>
      <w:ind w:firstLine="0"/>
      <w:jc w:val="left"/>
    </w:pPr>
    <w:rPr>
      <w:rFonts w:eastAsia="Times New Roman"/>
      <w:sz w:val="20"/>
      <w:szCs w:val="20"/>
      <w:lang w:eastAsia="en-US"/>
    </w:rPr>
  </w:style>
  <w:style w:type="paragraph" w:customStyle="1" w:styleId="40">
    <w:name w:val="Заголовок №4"/>
    <w:basedOn w:val="a"/>
    <w:link w:val="4"/>
    <w:rsid w:val="00B36CC8"/>
    <w:pPr>
      <w:shd w:val="clear" w:color="auto" w:fill="FFFFFF"/>
      <w:spacing w:before="120" w:line="480" w:lineRule="exact"/>
      <w:ind w:firstLine="0"/>
      <w:jc w:val="center"/>
      <w:outlineLvl w:val="3"/>
    </w:pPr>
    <w:rPr>
      <w:rFonts w:eastAsia="Times New Roman"/>
      <w:sz w:val="27"/>
      <w:szCs w:val="27"/>
      <w:lang w:eastAsia="en-US"/>
    </w:rPr>
  </w:style>
  <w:style w:type="paragraph" w:customStyle="1" w:styleId="54">
    <w:name w:val="Заголовок №5"/>
    <w:basedOn w:val="a"/>
    <w:link w:val="53"/>
    <w:rsid w:val="00B36CC8"/>
    <w:pPr>
      <w:shd w:val="clear" w:color="auto" w:fill="FFFFFF"/>
      <w:spacing w:after="360" w:line="0" w:lineRule="atLeast"/>
      <w:ind w:firstLine="0"/>
      <w:jc w:val="left"/>
      <w:outlineLvl w:val="4"/>
    </w:pPr>
    <w:rPr>
      <w:rFonts w:eastAsia="Times New Roman"/>
      <w:sz w:val="27"/>
      <w:szCs w:val="27"/>
      <w:lang w:eastAsia="en-US"/>
    </w:rPr>
  </w:style>
  <w:style w:type="paragraph" w:customStyle="1" w:styleId="15">
    <w:name w:val="Обычный1"/>
    <w:rsid w:val="00CA189F"/>
    <w:pPr>
      <w:ind w:firstLine="0"/>
      <w:jc w:val="left"/>
    </w:pPr>
    <w:rPr>
      <w:rFonts w:eastAsia="Times New Roman"/>
      <w:snapToGrid w:val="0"/>
      <w:sz w:val="20"/>
      <w:szCs w:val="20"/>
      <w:lang w:eastAsia="ru-RU"/>
    </w:rPr>
  </w:style>
  <w:style w:type="paragraph" w:customStyle="1" w:styleId="afb">
    <w:name w:val="список с точками"/>
    <w:basedOn w:val="a"/>
    <w:rsid w:val="00417AC3"/>
    <w:pPr>
      <w:tabs>
        <w:tab w:val="num" w:pos="720"/>
        <w:tab w:val="num" w:pos="756"/>
      </w:tabs>
      <w:spacing w:line="312" w:lineRule="auto"/>
      <w:ind w:left="756" w:hanging="360"/>
    </w:pPr>
    <w:rPr>
      <w:rFonts w:eastAsia="Times New Roman"/>
      <w:sz w:val="24"/>
      <w:szCs w:val="24"/>
    </w:rPr>
  </w:style>
  <w:style w:type="paragraph" w:styleId="afc">
    <w:name w:val="Body Text Indent"/>
    <w:basedOn w:val="a"/>
    <w:link w:val="afd"/>
    <w:unhideWhenUsed/>
    <w:rsid w:val="00AF39C9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rsid w:val="00AF39C9"/>
    <w:rPr>
      <w:lang w:eastAsia="ru-RU"/>
    </w:rPr>
  </w:style>
  <w:style w:type="character" w:customStyle="1" w:styleId="link1">
    <w:name w:val="link1"/>
    <w:basedOn w:val="a0"/>
    <w:rsid w:val="00D976A9"/>
  </w:style>
  <w:style w:type="character" w:customStyle="1" w:styleId="serp-urlitem">
    <w:name w:val="serp-url__item"/>
    <w:basedOn w:val="a0"/>
    <w:rsid w:val="00D976A9"/>
  </w:style>
  <w:style w:type="paragraph" w:customStyle="1" w:styleId="Default">
    <w:name w:val="Default"/>
    <w:rsid w:val="00696EA7"/>
    <w:pPr>
      <w:autoSpaceDE w:val="0"/>
      <w:autoSpaceDN w:val="0"/>
      <w:adjustRightInd w:val="0"/>
      <w:ind w:firstLine="0"/>
      <w:jc w:val="left"/>
    </w:pPr>
    <w:rPr>
      <w:color w:val="000000"/>
      <w:sz w:val="24"/>
      <w:szCs w:val="24"/>
    </w:rPr>
  </w:style>
  <w:style w:type="paragraph" w:styleId="afe">
    <w:name w:val="Title"/>
    <w:basedOn w:val="a"/>
    <w:link w:val="aff"/>
    <w:uiPriority w:val="99"/>
    <w:qFormat/>
    <w:rsid w:val="00413159"/>
    <w:pPr>
      <w:ind w:firstLine="0"/>
      <w:jc w:val="center"/>
    </w:pPr>
    <w:rPr>
      <w:rFonts w:ascii="Calibri" w:eastAsia="Times New Roman" w:hAnsi="Calibri" w:cs="Calibri"/>
      <w:b/>
      <w:bCs/>
      <w:sz w:val="32"/>
      <w:szCs w:val="32"/>
      <w:u w:val="single"/>
    </w:rPr>
  </w:style>
  <w:style w:type="character" w:customStyle="1" w:styleId="aff">
    <w:name w:val="Заголовок Знак"/>
    <w:basedOn w:val="a0"/>
    <w:link w:val="afe"/>
    <w:uiPriority w:val="99"/>
    <w:rsid w:val="00413159"/>
    <w:rPr>
      <w:rFonts w:ascii="Calibri" w:eastAsia="Times New Roman" w:hAnsi="Calibri" w:cs="Calibri"/>
      <w:b/>
      <w:bCs/>
      <w:sz w:val="32"/>
      <w:szCs w:val="32"/>
      <w:u w:val="single"/>
      <w:lang w:eastAsia="ru-RU"/>
    </w:rPr>
  </w:style>
  <w:style w:type="character" w:customStyle="1" w:styleId="a6">
    <w:name w:val="Абзац списка Знак"/>
    <w:link w:val="a5"/>
    <w:uiPriority w:val="34"/>
    <w:locked/>
    <w:rsid w:val="00413159"/>
    <w:rPr>
      <w:rFonts w:eastAsia="Times New Roman"/>
      <w:lang w:eastAsia="ru-RU"/>
    </w:rPr>
  </w:style>
  <w:style w:type="paragraph" w:customStyle="1" w:styleId="16">
    <w:name w:val="Абзац списка1"/>
    <w:basedOn w:val="a"/>
    <w:rsid w:val="000D7CDD"/>
    <w:pPr>
      <w:spacing w:after="200" w:line="276" w:lineRule="auto"/>
      <w:ind w:left="720" w:firstLine="0"/>
      <w:jc w:val="left"/>
    </w:pPr>
    <w:rPr>
      <w:rFonts w:ascii="Calibri" w:eastAsia="Times New Roman" w:hAnsi="Calibri" w:cs="Calibri"/>
      <w:sz w:val="22"/>
      <w:szCs w:val="22"/>
    </w:rPr>
  </w:style>
  <w:style w:type="paragraph" w:styleId="39">
    <w:name w:val="Body Text 3"/>
    <w:basedOn w:val="a"/>
    <w:link w:val="3a"/>
    <w:uiPriority w:val="99"/>
    <w:semiHidden/>
    <w:unhideWhenUsed/>
    <w:rsid w:val="004D0D9B"/>
    <w:pPr>
      <w:spacing w:after="120"/>
    </w:pPr>
    <w:rPr>
      <w:sz w:val="16"/>
      <w:szCs w:val="16"/>
    </w:rPr>
  </w:style>
  <w:style w:type="character" w:customStyle="1" w:styleId="3a">
    <w:name w:val="Основной текст 3 Знак"/>
    <w:basedOn w:val="a0"/>
    <w:link w:val="39"/>
    <w:uiPriority w:val="99"/>
    <w:semiHidden/>
    <w:rsid w:val="004D0D9B"/>
    <w:rPr>
      <w:sz w:val="16"/>
      <w:szCs w:val="16"/>
      <w:lang w:eastAsia="ru-RU"/>
    </w:rPr>
  </w:style>
  <w:style w:type="paragraph" w:styleId="aff0">
    <w:name w:val="Body Text"/>
    <w:basedOn w:val="a"/>
    <w:link w:val="aff1"/>
    <w:uiPriority w:val="99"/>
    <w:semiHidden/>
    <w:unhideWhenUsed/>
    <w:rsid w:val="004D0D9B"/>
    <w:pPr>
      <w:spacing w:after="120"/>
    </w:pPr>
  </w:style>
  <w:style w:type="character" w:customStyle="1" w:styleId="aff1">
    <w:name w:val="Основной текст Знак"/>
    <w:basedOn w:val="a0"/>
    <w:link w:val="aff0"/>
    <w:uiPriority w:val="99"/>
    <w:semiHidden/>
    <w:rsid w:val="004D0D9B"/>
    <w:rPr>
      <w:lang w:eastAsia="ru-RU"/>
    </w:rPr>
  </w:style>
  <w:style w:type="character" w:styleId="aff2">
    <w:name w:val="page number"/>
    <w:basedOn w:val="a0"/>
    <w:rsid w:val="00972332"/>
  </w:style>
  <w:style w:type="table" w:customStyle="1" w:styleId="17">
    <w:name w:val="Сетка таблицы1"/>
    <w:basedOn w:val="a1"/>
    <w:next w:val="ab"/>
    <w:uiPriority w:val="39"/>
    <w:rsid w:val="00972332"/>
    <w:pPr>
      <w:ind w:firstLine="0"/>
      <w:jc w:val="left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4">
    <w:name w:val="Style64"/>
    <w:basedOn w:val="a"/>
    <w:rsid w:val="005C2A3E"/>
    <w:pPr>
      <w:widowControl w:val="0"/>
      <w:autoSpaceDE w:val="0"/>
      <w:autoSpaceDN w:val="0"/>
      <w:adjustRightInd w:val="0"/>
      <w:spacing w:line="274" w:lineRule="exact"/>
      <w:ind w:hanging="274"/>
    </w:pPr>
    <w:rPr>
      <w:rFonts w:eastAsia="Times New Roman"/>
      <w:sz w:val="24"/>
      <w:szCs w:val="24"/>
    </w:rPr>
  </w:style>
  <w:style w:type="character" w:customStyle="1" w:styleId="FontStyle150">
    <w:name w:val="Font Style150"/>
    <w:rsid w:val="005C2A3E"/>
    <w:rPr>
      <w:rFonts w:ascii="Times New Roman" w:hAnsi="Times New Roman" w:cs="Times New Roman"/>
      <w:color w:val="000000"/>
      <w:sz w:val="22"/>
      <w:szCs w:val="22"/>
    </w:rPr>
  </w:style>
  <w:style w:type="character" w:styleId="aff3">
    <w:name w:val="FollowedHyperlink"/>
    <w:basedOn w:val="a0"/>
    <w:uiPriority w:val="99"/>
    <w:semiHidden/>
    <w:unhideWhenUsed/>
    <w:rsid w:val="00F133CE"/>
    <w:rPr>
      <w:color w:val="800080" w:themeColor="followedHyperlink"/>
      <w:u w:val="single"/>
    </w:rPr>
  </w:style>
  <w:style w:type="paragraph" w:customStyle="1" w:styleId="25">
    <w:name w:val="Стиль2"/>
    <w:basedOn w:val="a"/>
    <w:rsid w:val="002D63A2"/>
    <w:pPr>
      <w:overflowPunct w:val="0"/>
      <w:autoSpaceDE w:val="0"/>
      <w:autoSpaceDN w:val="0"/>
      <w:adjustRightInd w:val="0"/>
      <w:spacing w:line="400" w:lineRule="exact"/>
      <w:textAlignment w:val="baseline"/>
    </w:pPr>
    <w:rPr>
      <w:rFonts w:ascii="TimesDL" w:eastAsia="Times New Roman" w:hAnsi="TimesDL"/>
      <w:color w:val="000000"/>
      <w:sz w:val="26"/>
      <w:szCs w:val="20"/>
    </w:rPr>
  </w:style>
  <w:style w:type="paragraph" w:customStyle="1" w:styleId="18">
    <w:name w:val="Текст1"/>
    <w:basedOn w:val="a"/>
    <w:rsid w:val="00C41D98"/>
    <w:pPr>
      <w:ind w:firstLine="0"/>
      <w:jc w:val="left"/>
    </w:pPr>
    <w:rPr>
      <w:rFonts w:ascii="Courier New" w:eastAsia="Times New Roman" w:hAnsi="Courier New"/>
      <w:sz w:val="20"/>
      <w:szCs w:val="20"/>
      <w:lang w:eastAsia="ar-SA"/>
    </w:rPr>
  </w:style>
  <w:style w:type="paragraph" w:styleId="26">
    <w:name w:val="Body Text 2"/>
    <w:basedOn w:val="a"/>
    <w:link w:val="27"/>
    <w:uiPriority w:val="99"/>
    <w:unhideWhenUsed/>
    <w:rsid w:val="008928E8"/>
    <w:pPr>
      <w:spacing w:after="120" w:line="480" w:lineRule="auto"/>
      <w:ind w:firstLine="0"/>
      <w:jc w:val="left"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27">
    <w:name w:val="Основной текст 2 Знак"/>
    <w:basedOn w:val="a0"/>
    <w:link w:val="26"/>
    <w:uiPriority w:val="99"/>
    <w:rsid w:val="008928E8"/>
    <w:rPr>
      <w:rFonts w:asciiTheme="minorHAnsi" w:hAnsiTheme="minorHAnsi" w:cstheme="minorBidi"/>
      <w:sz w:val="22"/>
      <w:szCs w:val="22"/>
    </w:rPr>
  </w:style>
  <w:style w:type="paragraph" w:customStyle="1" w:styleId="ConsPlusNormal">
    <w:name w:val="ConsPlusNormal"/>
    <w:rsid w:val="008928E8"/>
    <w:pPr>
      <w:widowControl w:val="0"/>
      <w:autoSpaceDE w:val="0"/>
      <w:autoSpaceDN w:val="0"/>
      <w:adjustRightInd w:val="0"/>
      <w:ind w:firstLine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TableGrid">
    <w:name w:val="TableGrid"/>
    <w:rsid w:val="00835307"/>
    <w:pPr>
      <w:ind w:firstLine="0"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okid1">
    <w:name w:val="bookid1"/>
    <w:basedOn w:val="a0"/>
    <w:rsid w:val="00B93DE4"/>
    <w:rPr>
      <w:vanish/>
      <w:webHidden w:val="0"/>
      <w:specVanish w:val="0"/>
    </w:rPr>
  </w:style>
  <w:style w:type="character" w:customStyle="1" w:styleId="19">
    <w:name w:val="Неразрешенное упоминание1"/>
    <w:basedOn w:val="a0"/>
    <w:uiPriority w:val="99"/>
    <w:semiHidden/>
    <w:unhideWhenUsed/>
    <w:rsid w:val="00E1275B"/>
    <w:rPr>
      <w:color w:val="605E5C"/>
      <w:shd w:val="clear" w:color="auto" w:fill="E1DFDD"/>
    </w:rPr>
  </w:style>
  <w:style w:type="table" w:customStyle="1" w:styleId="29">
    <w:name w:val="Сетка таблицы2"/>
    <w:basedOn w:val="a1"/>
    <w:next w:val="ab"/>
    <w:uiPriority w:val="59"/>
    <w:rsid w:val="00057AC9"/>
    <w:pPr>
      <w:ind w:firstLine="0"/>
      <w:jc w:val="left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9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0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8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1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4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9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04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9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39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17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86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47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8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4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00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697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526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97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415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6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973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69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219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12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494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449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798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1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7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66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6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5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80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7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49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5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1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0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2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33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2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2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6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8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8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6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3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38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62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438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25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23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13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696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17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8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8357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ebs.prospekt.org/book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nanium.com/catalog/product/6152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E2A8C-308B-43FC-957D-EF010C7B7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5283</Words>
  <Characters>30119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Соколова Елена Вячеславовна</cp:lastModifiedBy>
  <cp:revision>4</cp:revision>
  <cp:lastPrinted>2022-06-28T14:26:00Z</cp:lastPrinted>
  <dcterms:created xsi:type="dcterms:W3CDTF">2023-10-09T11:13:00Z</dcterms:created>
  <dcterms:modified xsi:type="dcterms:W3CDTF">2023-10-16T06:24:00Z</dcterms:modified>
</cp:coreProperties>
</file>